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920" w:rsidRPr="00805D11" w:rsidRDefault="00AB6920" w:rsidP="00AB6920">
      <w:pPr>
        <w:jc w:val="both"/>
        <w:rPr>
          <w:rFonts w:ascii="Arial" w:hAnsi="Arial" w:cs="Arial"/>
          <w:sz w:val="24"/>
          <w:szCs w:val="24"/>
        </w:rPr>
      </w:pPr>
    </w:p>
    <w:p w:rsidR="00AB6920" w:rsidRDefault="00AB6920" w:rsidP="00AB6920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AB6920" w:rsidRPr="00805D11" w:rsidRDefault="00AB6920" w:rsidP="00AB6920">
      <w:pPr>
        <w:rPr>
          <w:rFonts w:ascii="Arial" w:hAnsi="Arial" w:cs="Arial"/>
          <w:sz w:val="24"/>
          <w:szCs w:val="24"/>
        </w:rPr>
      </w:pPr>
    </w:p>
    <w:p w:rsidR="00AB6920" w:rsidRDefault="00AB6920" w:rsidP="00AB6920">
      <w:pPr>
        <w:ind w:left="2124" w:firstLine="70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Senhor </w:t>
      </w:r>
      <w:r>
        <w:rPr>
          <w:rFonts w:ascii="Arial" w:hAnsi="Arial" w:cs="Arial"/>
          <w:i/>
          <w:color w:val="000000"/>
          <w:sz w:val="24"/>
          <w:szCs w:val="24"/>
        </w:rPr>
        <w:t xml:space="preserve">Presidente do PROCON, solicitando que </w:t>
      </w:r>
      <w:r>
        <w:rPr>
          <w:rFonts w:ascii="Arial" w:hAnsi="Arial" w:cs="Arial"/>
          <w:i/>
          <w:color w:val="000000"/>
          <w:sz w:val="24"/>
          <w:szCs w:val="24"/>
        </w:rPr>
        <w:t>realize ações nos municípios que não tenham sede do órgão.</w:t>
      </w:r>
    </w:p>
    <w:p w:rsidR="00AB6920" w:rsidRPr="00C80C0A" w:rsidRDefault="00AB6920" w:rsidP="00AB6920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</w:p>
    <w:p w:rsidR="00AB6920" w:rsidRPr="00AB6920" w:rsidRDefault="00AB6920" w:rsidP="00AB6920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envio de expediente </w:t>
      </w:r>
      <w:r w:rsidRPr="00325EF3">
        <w:rPr>
          <w:rFonts w:ascii="Arial" w:hAnsi="Arial" w:cs="Arial"/>
          <w:sz w:val="24"/>
          <w:szCs w:val="24"/>
        </w:rPr>
        <w:t xml:space="preserve">ao </w:t>
      </w:r>
      <w:r w:rsidRPr="005C0D22">
        <w:rPr>
          <w:rFonts w:ascii="Arial" w:hAnsi="Arial" w:cs="Arial"/>
          <w:sz w:val="24"/>
          <w:szCs w:val="24"/>
        </w:rPr>
        <w:t xml:space="preserve">Senhor </w:t>
      </w:r>
      <w:r w:rsidRPr="005C0D22">
        <w:rPr>
          <w:rFonts w:ascii="Arial" w:hAnsi="Arial" w:cs="Arial"/>
          <w:color w:val="000000"/>
          <w:sz w:val="24"/>
          <w:szCs w:val="24"/>
        </w:rPr>
        <w:t xml:space="preserve">Presidente do PROCON, solicitando </w:t>
      </w:r>
      <w:r w:rsidRPr="00AB6920">
        <w:rPr>
          <w:rFonts w:ascii="Arial" w:hAnsi="Arial" w:cs="Arial"/>
          <w:color w:val="000000"/>
          <w:sz w:val="24"/>
          <w:szCs w:val="24"/>
        </w:rPr>
        <w:t>que realize ações nos municípios que não tenham sede do órgão.</w:t>
      </w:r>
    </w:p>
    <w:p w:rsidR="00AB6920" w:rsidRPr="00AB6920" w:rsidRDefault="00AB6920" w:rsidP="00AB6920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AB6920" w:rsidRDefault="00AB6920" w:rsidP="00AB692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B6920" w:rsidRPr="00C80C0A" w:rsidRDefault="00AB6920" w:rsidP="00AB6920">
      <w:pPr>
        <w:jc w:val="both"/>
        <w:rPr>
          <w:rFonts w:ascii="Arial" w:hAnsi="Arial" w:cs="Arial"/>
          <w:sz w:val="24"/>
          <w:szCs w:val="24"/>
        </w:rPr>
      </w:pPr>
    </w:p>
    <w:p w:rsidR="00AB6920" w:rsidRDefault="00AB6920" w:rsidP="00AB692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AB6920" w:rsidRPr="005C0D22" w:rsidRDefault="00AB6920" w:rsidP="00AB692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importante que ações de fiscalização volante cheguem aos 139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municípios do Tocantins, garantindo que os cidadãos tocantinenses tenham seus direitos respeitados.</w:t>
      </w:r>
    </w:p>
    <w:p w:rsidR="00AB6920" w:rsidRPr="00A46247" w:rsidRDefault="00AB6920" w:rsidP="00AB692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B6920" w:rsidRDefault="00AB6920" w:rsidP="00AB692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3B07E4FF" wp14:editId="38E8EC32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6920" w:rsidRPr="00B24D81" w:rsidRDefault="00AB6920" w:rsidP="00AB6920">
      <w:pPr>
        <w:jc w:val="center"/>
        <w:rPr>
          <w:rFonts w:ascii="Arial" w:hAnsi="Arial" w:cs="Arial"/>
          <w:sz w:val="24"/>
          <w:szCs w:val="24"/>
        </w:rPr>
      </w:pPr>
      <w:r w:rsidRPr="00B24D81">
        <w:rPr>
          <w:rFonts w:ascii="Arial" w:hAnsi="Arial" w:cs="Arial"/>
          <w:sz w:val="24"/>
          <w:szCs w:val="24"/>
        </w:rPr>
        <w:t>JORGE FREDERICO</w:t>
      </w:r>
    </w:p>
    <w:p w:rsidR="00AB6920" w:rsidRPr="00805D11" w:rsidRDefault="00AB6920" w:rsidP="00AB6920">
      <w:pPr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805D11">
        <w:rPr>
          <w:rFonts w:ascii="Arial" w:hAnsi="Arial" w:cs="Arial"/>
          <w:sz w:val="24"/>
          <w:szCs w:val="24"/>
        </w:rPr>
        <w:t>Deputado Estadual</w:t>
      </w:r>
    </w:p>
    <w:p w:rsidR="00AB6920" w:rsidRDefault="00AB6920" w:rsidP="00AB6920"/>
    <w:p w:rsidR="00AB6920" w:rsidRDefault="00AB6920" w:rsidP="00AB6920"/>
    <w:p w:rsidR="00AB6920" w:rsidRDefault="00AB6920" w:rsidP="00AB6920"/>
    <w:p w:rsidR="00FB60A0" w:rsidRDefault="00AB6920"/>
    <w:sectPr w:rsidR="00FB60A0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C0A" w:rsidRPr="00375362" w:rsidRDefault="00AB6920" w:rsidP="00C80C0A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 wp14:anchorId="5DDB247E" wp14:editId="3B13DA54">
          <wp:extent cx="897711" cy="1009402"/>
          <wp:effectExtent l="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80C0A" w:rsidRDefault="00AB6920" w:rsidP="00C80C0A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Estado do Tocantins</w:t>
    </w:r>
  </w:p>
  <w:p w:rsidR="00C80C0A" w:rsidRDefault="00AB6920" w:rsidP="00C80C0A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:rsidR="00C80C0A" w:rsidRDefault="00AB6920">
    <w:pPr>
      <w:pStyle w:val="Cabealho"/>
    </w:pPr>
  </w:p>
  <w:p w:rsidR="00C80C0A" w:rsidRDefault="00AB69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20"/>
    <w:rsid w:val="0003059A"/>
    <w:rsid w:val="004E7EE3"/>
    <w:rsid w:val="00AB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EDD53-C4CB-47B4-8890-1D007CDD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9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69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dcterms:created xsi:type="dcterms:W3CDTF">2020-03-03T14:44:00Z</dcterms:created>
  <dcterms:modified xsi:type="dcterms:W3CDTF">2020-03-03T14:47:00Z</dcterms:modified>
</cp:coreProperties>
</file>