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6A" w:rsidRPr="00316040" w:rsidRDefault="0033496A" w:rsidP="0033496A">
      <w:pPr>
        <w:pStyle w:val="NormalWeb"/>
        <w:spacing w:after="45"/>
        <w:jc w:val="both"/>
        <w:rPr>
          <w:rFonts w:ascii="Arial" w:hAnsi="Arial" w:cs="Arial"/>
          <w:bCs/>
          <w:i/>
          <w:color w:val="000000"/>
        </w:rPr>
      </w:pPr>
      <w:r w:rsidRPr="00DA34FD">
        <w:rPr>
          <w:rFonts w:ascii="Arial" w:hAnsi="Arial" w:cs="Arial"/>
          <w:bCs/>
          <w:color w:val="000000"/>
        </w:rPr>
        <w:t>EXCELENTÍSSIMO SENHOR PRESIDENTE DA ASSEMBLEIA LEGISLATIVA DO ESTADO DO TOCANTINS.</w:t>
      </w:r>
    </w:p>
    <w:p w:rsidR="0033496A" w:rsidRPr="00316040" w:rsidRDefault="0033496A" w:rsidP="0033496A">
      <w:pPr>
        <w:ind w:left="2124" w:firstLine="708"/>
        <w:jc w:val="both"/>
        <w:rPr>
          <w:i/>
          <w:sz w:val="24"/>
          <w:szCs w:val="24"/>
        </w:rPr>
      </w:pPr>
      <w:r w:rsidRPr="00316040">
        <w:rPr>
          <w:rFonts w:ascii="Arial" w:hAnsi="Arial" w:cs="Arial"/>
          <w:bCs/>
          <w:i/>
          <w:color w:val="000000"/>
          <w:sz w:val="24"/>
          <w:szCs w:val="24"/>
        </w:rPr>
        <w:t>Requer Votos de aplausos a</w:t>
      </w:r>
      <w:r w:rsidR="00316040" w:rsidRPr="00316040">
        <w:rPr>
          <w:rFonts w:ascii="Arial" w:hAnsi="Arial" w:cs="Arial"/>
          <w:bCs/>
          <w:i/>
          <w:color w:val="000000"/>
          <w:sz w:val="24"/>
          <w:szCs w:val="24"/>
        </w:rPr>
        <w:t xml:space="preserve"> UMA – Universidade da Maturidade, através dos senhores Dra. </w:t>
      </w:r>
      <w:proofErr w:type="spellStart"/>
      <w:proofErr w:type="gramStart"/>
      <w:r w:rsidR="00316040" w:rsidRPr="00316040">
        <w:rPr>
          <w:rFonts w:ascii="Arial" w:hAnsi="Arial" w:cs="Arial"/>
          <w:bCs/>
          <w:i/>
          <w:color w:val="000000"/>
          <w:sz w:val="24"/>
          <w:szCs w:val="24"/>
        </w:rPr>
        <w:t>Phd</w:t>
      </w:r>
      <w:proofErr w:type="spellEnd"/>
      <w:proofErr w:type="gramEnd"/>
      <w:r w:rsidR="00316040" w:rsidRPr="00316040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="00316040" w:rsidRPr="00316040">
        <w:rPr>
          <w:rFonts w:ascii="Arial" w:hAnsi="Arial" w:cs="Arial"/>
          <w:bCs/>
          <w:i/>
          <w:color w:val="000000"/>
          <w:sz w:val="24"/>
          <w:szCs w:val="24"/>
        </w:rPr>
        <w:t>Neila</w:t>
      </w:r>
      <w:proofErr w:type="spellEnd"/>
      <w:r w:rsidR="00316040" w:rsidRPr="00316040">
        <w:rPr>
          <w:rFonts w:ascii="Arial" w:hAnsi="Arial" w:cs="Arial"/>
          <w:bCs/>
          <w:i/>
          <w:color w:val="000000"/>
          <w:sz w:val="24"/>
          <w:szCs w:val="24"/>
        </w:rPr>
        <w:t xml:space="preserve"> Barbosa Osório e prof. Dr. Luiz Sinésio Silva Neto, pela brilhante atuação no desenvolvimento do projeto </w:t>
      </w:r>
      <w:proofErr w:type="spellStart"/>
      <w:r w:rsidR="00316040" w:rsidRPr="00316040">
        <w:rPr>
          <w:rFonts w:ascii="Arial" w:hAnsi="Arial" w:cs="Arial"/>
          <w:bCs/>
          <w:i/>
          <w:color w:val="000000"/>
          <w:sz w:val="24"/>
          <w:szCs w:val="24"/>
        </w:rPr>
        <w:t>UMAnizando</w:t>
      </w:r>
      <w:proofErr w:type="spellEnd"/>
      <w:r w:rsidR="00316040" w:rsidRPr="00316040">
        <w:rPr>
          <w:rFonts w:ascii="Arial" w:hAnsi="Arial" w:cs="Arial"/>
          <w:bCs/>
          <w:i/>
          <w:color w:val="000000"/>
          <w:sz w:val="24"/>
          <w:szCs w:val="24"/>
        </w:rPr>
        <w:t>, frente aos cuidados com os idosos nesse período de pandemia do COVID-19.</w:t>
      </w:r>
    </w:p>
    <w:p w:rsidR="0033496A" w:rsidRPr="00316040" w:rsidRDefault="0033496A" w:rsidP="0033496A">
      <w:pPr>
        <w:rPr>
          <w:i/>
          <w:sz w:val="24"/>
          <w:szCs w:val="24"/>
        </w:rPr>
      </w:pPr>
    </w:p>
    <w:p w:rsidR="0033496A" w:rsidRPr="00DA34FD" w:rsidRDefault="0033496A" w:rsidP="006A50DE">
      <w:pPr>
        <w:jc w:val="both"/>
        <w:rPr>
          <w:rFonts w:ascii="Arial" w:hAnsi="Arial" w:cs="Arial"/>
          <w:b/>
          <w:sz w:val="24"/>
          <w:szCs w:val="24"/>
        </w:rPr>
      </w:pPr>
      <w:r w:rsidRPr="00DA34FD">
        <w:rPr>
          <w:rFonts w:ascii="Arial" w:hAnsi="Arial" w:cs="Arial"/>
          <w:bCs/>
          <w:color w:val="000000"/>
          <w:sz w:val="24"/>
          <w:szCs w:val="24"/>
        </w:rPr>
        <w:t>O Deputado que o presente subscreve vem nos termos regimentais desta Augusta Casa de Leis, após anuência do Plenário vem requerer a Vossa Excelência Votos de aplausos a</w:t>
      </w:r>
      <w:r w:rsidR="006A50DE">
        <w:rPr>
          <w:rFonts w:ascii="Arial" w:hAnsi="Arial" w:cs="Arial"/>
          <w:bCs/>
          <w:color w:val="000000"/>
          <w:sz w:val="24"/>
          <w:szCs w:val="24"/>
        </w:rPr>
        <w:t xml:space="preserve"> UMA – Universidade da Maturidade, através dos senhores Dra. </w:t>
      </w:r>
      <w:proofErr w:type="spellStart"/>
      <w:proofErr w:type="gramStart"/>
      <w:r w:rsidR="006A50DE">
        <w:rPr>
          <w:rFonts w:ascii="Arial" w:hAnsi="Arial" w:cs="Arial"/>
          <w:bCs/>
          <w:color w:val="000000"/>
          <w:sz w:val="24"/>
          <w:szCs w:val="24"/>
        </w:rPr>
        <w:t>Phd</w:t>
      </w:r>
      <w:proofErr w:type="spellEnd"/>
      <w:proofErr w:type="gramEnd"/>
      <w:r w:rsidR="006A50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6A50DE">
        <w:rPr>
          <w:rFonts w:ascii="Arial" w:hAnsi="Arial" w:cs="Arial"/>
          <w:bCs/>
          <w:color w:val="000000"/>
          <w:sz w:val="24"/>
          <w:szCs w:val="24"/>
        </w:rPr>
        <w:t>Neila</w:t>
      </w:r>
      <w:proofErr w:type="spellEnd"/>
      <w:r w:rsidR="006A50DE">
        <w:rPr>
          <w:rFonts w:ascii="Arial" w:hAnsi="Arial" w:cs="Arial"/>
          <w:bCs/>
          <w:color w:val="000000"/>
          <w:sz w:val="24"/>
          <w:szCs w:val="24"/>
        </w:rPr>
        <w:t xml:space="preserve"> Barbosa Osório e prof. Dr. Luiz Sinésio Silva Neto, pela brilhante atuação no desenvolvimento do projeto </w:t>
      </w:r>
      <w:proofErr w:type="spellStart"/>
      <w:r w:rsidR="006A50DE">
        <w:rPr>
          <w:rFonts w:ascii="Arial" w:hAnsi="Arial" w:cs="Arial"/>
          <w:bCs/>
          <w:color w:val="000000"/>
          <w:sz w:val="24"/>
          <w:szCs w:val="24"/>
        </w:rPr>
        <w:t>UMAnizando</w:t>
      </w:r>
      <w:proofErr w:type="spellEnd"/>
      <w:r w:rsidR="006A50D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316040">
        <w:rPr>
          <w:rFonts w:ascii="Arial" w:hAnsi="Arial" w:cs="Arial"/>
          <w:bCs/>
          <w:color w:val="000000"/>
          <w:sz w:val="24"/>
          <w:szCs w:val="24"/>
        </w:rPr>
        <w:t>frente aos</w:t>
      </w:r>
      <w:r w:rsidR="006A50DE">
        <w:rPr>
          <w:rFonts w:ascii="Arial" w:hAnsi="Arial" w:cs="Arial"/>
          <w:bCs/>
          <w:color w:val="000000"/>
          <w:sz w:val="24"/>
          <w:szCs w:val="24"/>
        </w:rPr>
        <w:t xml:space="preserve"> cuidado</w:t>
      </w:r>
      <w:r w:rsidR="00316040">
        <w:rPr>
          <w:rFonts w:ascii="Arial" w:hAnsi="Arial" w:cs="Arial"/>
          <w:bCs/>
          <w:color w:val="000000"/>
          <w:sz w:val="24"/>
          <w:szCs w:val="24"/>
        </w:rPr>
        <w:t>s</w:t>
      </w:r>
      <w:r w:rsidR="006A50DE">
        <w:rPr>
          <w:rFonts w:ascii="Arial" w:hAnsi="Arial" w:cs="Arial"/>
          <w:bCs/>
          <w:color w:val="000000"/>
          <w:sz w:val="24"/>
          <w:szCs w:val="24"/>
        </w:rPr>
        <w:t xml:space="preserve"> com os idosos nesse período de pandemia do COVID-19.</w:t>
      </w:r>
    </w:p>
    <w:p w:rsidR="0033496A" w:rsidRPr="00DA34FD" w:rsidRDefault="0033496A" w:rsidP="0033496A">
      <w:pPr>
        <w:jc w:val="center"/>
        <w:rPr>
          <w:rFonts w:ascii="Arial" w:hAnsi="Arial" w:cs="Arial"/>
          <w:b/>
          <w:sz w:val="24"/>
          <w:szCs w:val="24"/>
        </w:rPr>
      </w:pPr>
      <w:r w:rsidRPr="00DA34FD">
        <w:rPr>
          <w:rFonts w:ascii="Arial" w:hAnsi="Arial" w:cs="Arial"/>
          <w:b/>
          <w:sz w:val="24"/>
          <w:szCs w:val="24"/>
        </w:rPr>
        <w:t>JUSTIFICATIVA</w:t>
      </w:r>
    </w:p>
    <w:p w:rsidR="0033496A" w:rsidRPr="00404A4A" w:rsidRDefault="006A50DE" w:rsidP="00404A4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3496A" w:rsidRPr="00404A4A">
        <w:rPr>
          <w:rFonts w:ascii="Arial" w:hAnsi="Arial" w:cs="Arial"/>
        </w:rPr>
        <w:t xml:space="preserve"> UMA (Universidade da Maturidade) é uma proposta pedagógica, voltada à melhoria da qualidade de vida dos idosos, e visa à integração dos mesmos com os alunos de graduação, identificando o papel e a responsabilidade da Universidade em relaçã</w:t>
      </w:r>
      <w:r w:rsidR="00404A4A" w:rsidRPr="00404A4A">
        <w:rPr>
          <w:rFonts w:ascii="Arial" w:hAnsi="Arial" w:cs="Arial"/>
        </w:rPr>
        <w:t xml:space="preserve">o às pessoas de terceira idade, com </w:t>
      </w:r>
      <w:r w:rsidR="0033496A" w:rsidRPr="00404A4A">
        <w:rPr>
          <w:rFonts w:ascii="Arial" w:hAnsi="Arial" w:cs="Arial"/>
        </w:rPr>
        <w:t>atividades físicas, c</w:t>
      </w:r>
      <w:r w:rsidR="00404A4A" w:rsidRPr="00404A4A">
        <w:rPr>
          <w:rFonts w:ascii="Arial" w:hAnsi="Arial" w:cs="Arial"/>
        </w:rPr>
        <w:t>ulturais e sociais</w:t>
      </w:r>
      <w:r w:rsidR="0033496A" w:rsidRPr="00404A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3496A" w:rsidRPr="00404A4A">
        <w:rPr>
          <w:rFonts w:ascii="Arial" w:hAnsi="Arial" w:cs="Arial"/>
        </w:rPr>
        <w:t xml:space="preserve">É uma alternativa para as pessoas adultas que a sociedade brasileira exclui, numa fase da vida em que detém experiência acumulada e sabedoria. É um espaço de convivência social de aquisição de novos conhecimentos voltados para o envelhecer sadio e digno e, sobretudo, na tomada de consciência da importância de participação do idoso na sociedade enquanto sujeito histórico. Neste programa fazem parte os </w:t>
      </w:r>
      <w:proofErr w:type="spellStart"/>
      <w:r w:rsidR="0033496A" w:rsidRPr="00404A4A">
        <w:rPr>
          <w:rFonts w:ascii="Arial" w:hAnsi="Arial" w:cs="Arial"/>
        </w:rPr>
        <w:t>pólos</w:t>
      </w:r>
      <w:proofErr w:type="spellEnd"/>
      <w:r w:rsidR="0033496A" w:rsidRPr="00404A4A">
        <w:rPr>
          <w:rFonts w:ascii="Arial" w:hAnsi="Arial" w:cs="Arial"/>
        </w:rPr>
        <w:t xml:space="preserve"> de</w:t>
      </w:r>
      <w:r w:rsidR="00404A4A">
        <w:rPr>
          <w:rFonts w:ascii="Arial" w:hAnsi="Arial" w:cs="Arial"/>
        </w:rPr>
        <w:t xml:space="preserve"> Palmas,</w:t>
      </w:r>
      <w:r w:rsidR="0033496A" w:rsidRPr="00404A4A">
        <w:rPr>
          <w:rFonts w:ascii="Arial" w:hAnsi="Arial" w:cs="Arial"/>
        </w:rPr>
        <w:t xml:space="preserve"> </w:t>
      </w:r>
      <w:proofErr w:type="spellStart"/>
      <w:r w:rsidR="0033496A" w:rsidRPr="00404A4A">
        <w:rPr>
          <w:rFonts w:ascii="Arial" w:hAnsi="Arial" w:cs="Arial"/>
        </w:rPr>
        <w:t>Gurupi</w:t>
      </w:r>
      <w:proofErr w:type="spellEnd"/>
      <w:r w:rsidR="0033496A" w:rsidRPr="00404A4A">
        <w:rPr>
          <w:rFonts w:ascii="Arial" w:hAnsi="Arial" w:cs="Arial"/>
        </w:rPr>
        <w:t xml:space="preserve">, </w:t>
      </w:r>
      <w:proofErr w:type="spellStart"/>
      <w:r w:rsidR="0033496A" w:rsidRPr="00404A4A">
        <w:rPr>
          <w:rFonts w:ascii="Arial" w:hAnsi="Arial" w:cs="Arial"/>
        </w:rPr>
        <w:t>Dianópolis</w:t>
      </w:r>
      <w:proofErr w:type="spellEnd"/>
      <w:r w:rsidR="0033496A" w:rsidRPr="00404A4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Araguaína</w:t>
      </w:r>
      <w:proofErr w:type="spellEnd"/>
      <w:r>
        <w:rPr>
          <w:rFonts w:ascii="Arial" w:hAnsi="Arial" w:cs="Arial"/>
        </w:rPr>
        <w:t xml:space="preserve">, </w:t>
      </w:r>
      <w:r w:rsidR="0033496A" w:rsidRPr="00404A4A">
        <w:rPr>
          <w:rFonts w:ascii="Arial" w:hAnsi="Arial" w:cs="Arial"/>
        </w:rPr>
        <w:t xml:space="preserve">Porto Nacional e recentemente, </w:t>
      </w:r>
      <w:r>
        <w:rPr>
          <w:rFonts w:ascii="Arial" w:hAnsi="Arial" w:cs="Arial"/>
        </w:rPr>
        <w:t>conveniou em</w:t>
      </w:r>
      <w:r w:rsidR="0033496A" w:rsidRPr="00404A4A">
        <w:rPr>
          <w:rFonts w:ascii="Arial" w:hAnsi="Arial" w:cs="Arial"/>
        </w:rPr>
        <w:t xml:space="preserve"> Paraíso.</w:t>
      </w:r>
    </w:p>
    <w:p w:rsidR="0033496A" w:rsidRDefault="006A50DE" w:rsidP="00404A4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Neste</w:t>
      </w:r>
      <w:r w:rsidR="0033496A" w:rsidRPr="00404A4A">
        <w:rPr>
          <w:rFonts w:ascii="Arial" w:hAnsi="Arial" w:cs="Arial"/>
        </w:rPr>
        <w:t xml:space="preserve"> período de pandemia</w:t>
      </w:r>
      <w:r>
        <w:rPr>
          <w:rFonts w:ascii="Arial" w:hAnsi="Arial" w:cs="Arial"/>
        </w:rPr>
        <w:t xml:space="preserve"> do Novo </w:t>
      </w:r>
      <w:proofErr w:type="spellStart"/>
      <w:r>
        <w:rPr>
          <w:rFonts w:ascii="Arial" w:hAnsi="Arial" w:cs="Arial"/>
        </w:rPr>
        <w:t>Coronavírus</w:t>
      </w:r>
      <w:proofErr w:type="spellEnd"/>
      <w:r w:rsidR="0033496A" w:rsidRPr="00404A4A">
        <w:rPr>
          <w:rFonts w:ascii="Arial" w:hAnsi="Arial" w:cs="Arial"/>
        </w:rPr>
        <w:t xml:space="preserve">, a UMA lançou um projeto chamado </w:t>
      </w:r>
      <w:proofErr w:type="spellStart"/>
      <w:proofErr w:type="gramStart"/>
      <w:r w:rsidR="0033496A" w:rsidRPr="00404A4A">
        <w:rPr>
          <w:rFonts w:ascii="Arial" w:hAnsi="Arial" w:cs="Arial"/>
        </w:rPr>
        <w:t>UMAnizando</w:t>
      </w:r>
      <w:proofErr w:type="spellEnd"/>
      <w:proofErr w:type="gramEnd"/>
      <w:r w:rsidR="0033496A" w:rsidRPr="00404A4A">
        <w:rPr>
          <w:rFonts w:ascii="Arial" w:hAnsi="Arial" w:cs="Arial"/>
        </w:rPr>
        <w:t xml:space="preserve"> que tem como objetivo proteger e acima de tudo cuidar dos idosos, que são o grande grupo de risco, com maior índice de mortalidade para o COVID-19</w:t>
      </w:r>
      <w:r w:rsidR="00404A4A">
        <w:rPr>
          <w:rFonts w:ascii="Arial" w:hAnsi="Arial" w:cs="Arial"/>
        </w:rPr>
        <w:t>, Proporcionando</w:t>
      </w:r>
      <w:r w:rsidR="00404A4A" w:rsidRPr="00404A4A">
        <w:rPr>
          <w:rFonts w:ascii="Arial" w:hAnsi="Arial" w:cs="Arial"/>
        </w:rPr>
        <w:t xml:space="preserve"> aos idosos da UMA/UFT ações multidisciplinares</w:t>
      </w:r>
      <w:r w:rsidR="00404A4A">
        <w:rPr>
          <w:rFonts w:ascii="Arial" w:hAnsi="Arial" w:cs="Arial"/>
        </w:rPr>
        <w:t xml:space="preserve"> </w:t>
      </w:r>
      <w:r w:rsidR="00404A4A" w:rsidRPr="00404A4A">
        <w:rPr>
          <w:rFonts w:ascii="Arial" w:hAnsi="Arial" w:cs="Arial"/>
        </w:rPr>
        <w:t xml:space="preserve">durante o período </w:t>
      </w:r>
      <w:r w:rsidR="00404A4A">
        <w:rPr>
          <w:rFonts w:ascii="Arial" w:hAnsi="Arial" w:cs="Arial"/>
        </w:rPr>
        <w:t>de isolamento social</w:t>
      </w:r>
      <w:r w:rsidR="00404A4A" w:rsidRPr="00404A4A">
        <w:rPr>
          <w:rFonts w:ascii="Arial" w:hAnsi="Arial" w:cs="Arial"/>
        </w:rPr>
        <w:t>.</w:t>
      </w:r>
      <w:r w:rsidR="00404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 ainda como objetivos s</w:t>
      </w:r>
      <w:r w:rsidR="00404A4A" w:rsidRPr="00404A4A">
        <w:rPr>
          <w:rFonts w:ascii="Arial" w:hAnsi="Arial" w:cs="Arial"/>
        </w:rPr>
        <w:t>istematizar uma rede de profiss</w:t>
      </w:r>
      <w:r w:rsidR="00404A4A">
        <w:rPr>
          <w:rFonts w:ascii="Arial" w:hAnsi="Arial" w:cs="Arial"/>
        </w:rPr>
        <w:t xml:space="preserve">ionais para produzir material e </w:t>
      </w:r>
      <w:r w:rsidR="00404A4A" w:rsidRPr="00404A4A">
        <w:rPr>
          <w:rFonts w:ascii="Arial" w:hAnsi="Arial" w:cs="Arial"/>
        </w:rPr>
        <w:t xml:space="preserve">mediar </w:t>
      </w:r>
      <w:proofErr w:type="gramStart"/>
      <w:r w:rsidR="00404A4A" w:rsidRPr="00404A4A">
        <w:rPr>
          <w:rFonts w:ascii="Arial" w:hAnsi="Arial" w:cs="Arial"/>
        </w:rPr>
        <w:t>as</w:t>
      </w:r>
      <w:proofErr w:type="gramEnd"/>
      <w:r w:rsidR="00404A4A" w:rsidRPr="00404A4A">
        <w:rPr>
          <w:rFonts w:ascii="Arial" w:hAnsi="Arial" w:cs="Arial"/>
        </w:rPr>
        <w:t xml:space="preserve"> ações m</w:t>
      </w:r>
      <w:r w:rsidR="00404A4A">
        <w:rPr>
          <w:rFonts w:ascii="Arial" w:hAnsi="Arial" w:cs="Arial"/>
        </w:rPr>
        <w:t>ultidisciplinares</w:t>
      </w:r>
      <w:r>
        <w:rPr>
          <w:rFonts w:ascii="Arial" w:hAnsi="Arial" w:cs="Arial"/>
        </w:rPr>
        <w:t>;</w:t>
      </w:r>
      <w:r w:rsidR="00404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404A4A" w:rsidRPr="00404A4A">
        <w:rPr>
          <w:rFonts w:ascii="Arial" w:hAnsi="Arial" w:cs="Arial"/>
        </w:rPr>
        <w:t xml:space="preserve">rticular com agentes públicos e sociedade </w:t>
      </w:r>
      <w:r w:rsidR="00404A4A" w:rsidRPr="00404A4A">
        <w:rPr>
          <w:rFonts w:ascii="Arial" w:hAnsi="Arial" w:cs="Arial"/>
        </w:rPr>
        <w:lastRenderedPageBreak/>
        <w:t>para garantir apoio socia</w:t>
      </w:r>
      <w:r w:rsidR="00404A4A">
        <w:rPr>
          <w:rFonts w:ascii="Arial" w:hAnsi="Arial" w:cs="Arial"/>
        </w:rPr>
        <w:t xml:space="preserve">l </w:t>
      </w:r>
      <w:r w:rsidR="00404A4A" w:rsidRPr="00404A4A">
        <w:rPr>
          <w:rFonts w:ascii="Arial" w:hAnsi="Arial" w:cs="Arial"/>
        </w:rPr>
        <w:t>aos idosos em situação de vu</w:t>
      </w:r>
      <w:r>
        <w:rPr>
          <w:rFonts w:ascii="Arial" w:hAnsi="Arial" w:cs="Arial"/>
        </w:rPr>
        <w:t>lnerabilidade social da UMA/UFT e p</w:t>
      </w:r>
      <w:r w:rsidR="00404A4A" w:rsidRPr="00404A4A">
        <w:rPr>
          <w:rFonts w:ascii="Arial" w:hAnsi="Arial" w:cs="Arial"/>
        </w:rPr>
        <w:t>romover a interação intergeracional entre jovens, crianças e adultos</w:t>
      </w:r>
      <w:r w:rsidR="00404A4A">
        <w:rPr>
          <w:rFonts w:ascii="Arial" w:hAnsi="Arial" w:cs="Arial"/>
        </w:rPr>
        <w:t xml:space="preserve"> </w:t>
      </w:r>
      <w:r w:rsidR="00404A4A" w:rsidRPr="00404A4A">
        <w:rPr>
          <w:rFonts w:ascii="Arial" w:hAnsi="Arial" w:cs="Arial"/>
        </w:rPr>
        <w:t>com os idosos da UMA/UFT.</w:t>
      </w:r>
      <w:r w:rsidR="0033496A" w:rsidRPr="00404A4A">
        <w:rPr>
          <w:rFonts w:ascii="Arial" w:hAnsi="Arial" w:cs="Arial"/>
        </w:rPr>
        <w:t xml:space="preserve"> </w:t>
      </w:r>
      <w:r w:rsidR="00404A4A">
        <w:rPr>
          <w:rFonts w:ascii="Arial" w:hAnsi="Arial" w:cs="Arial"/>
        </w:rPr>
        <w:t xml:space="preserve"> As linhas de atuação são: </w:t>
      </w:r>
      <w:r w:rsidR="00404A4A" w:rsidRPr="00404A4A">
        <w:rPr>
          <w:rFonts w:ascii="Arial" w:hAnsi="Arial" w:cs="Arial"/>
        </w:rPr>
        <w:t>Educação em Saúde- Informação de Qualidade</w:t>
      </w:r>
      <w:r w:rsidR="00404A4A">
        <w:rPr>
          <w:rFonts w:ascii="Arial" w:hAnsi="Arial" w:cs="Arial"/>
        </w:rPr>
        <w:t xml:space="preserve">; </w:t>
      </w:r>
      <w:proofErr w:type="gramStart"/>
      <w:r w:rsidR="00404A4A" w:rsidRPr="00404A4A">
        <w:rPr>
          <w:rFonts w:ascii="Arial" w:hAnsi="Arial" w:cs="Arial"/>
        </w:rPr>
        <w:t>Neto (a) postiça</w:t>
      </w:r>
      <w:proofErr w:type="gramEnd"/>
      <w:r w:rsidR="00404A4A">
        <w:rPr>
          <w:rFonts w:ascii="Arial" w:hAnsi="Arial" w:cs="Arial"/>
        </w:rPr>
        <w:t xml:space="preserve"> (alguém que possa ajudar); </w:t>
      </w:r>
      <w:r w:rsidR="00404A4A" w:rsidRPr="00404A4A">
        <w:rPr>
          <w:rFonts w:ascii="Arial" w:hAnsi="Arial" w:cs="Arial"/>
        </w:rPr>
        <w:t>At</w:t>
      </w:r>
      <w:r w:rsidR="00404A4A">
        <w:rPr>
          <w:rFonts w:ascii="Arial" w:hAnsi="Arial" w:cs="Arial"/>
        </w:rPr>
        <w:t>ividade Física em Casa; Culinária Afetiva</w:t>
      </w:r>
      <w:r w:rsidR="00404A4A" w:rsidRPr="00404A4A">
        <w:rPr>
          <w:rFonts w:ascii="Arial" w:hAnsi="Arial" w:cs="Arial"/>
        </w:rPr>
        <w:t xml:space="preserve"> </w:t>
      </w:r>
      <w:r w:rsidR="00404A4A">
        <w:rPr>
          <w:rFonts w:ascii="Arial" w:hAnsi="Arial" w:cs="Arial"/>
        </w:rPr>
        <w:t xml:space="preserve">(trazer à memória </w:t>
      </w:r>
      <w:proofErr w:type="spellStart"/>
      <w:r w:rsidR="00404A4A">
        <w:rPr>
          <w:rFonts w:ascii="Arial" w:hAnsi="Arial" w:cs="Arial"/>
        </w:rPr>
        <w:t>bosas</w:t>
      </w:r>
      <w:proofErr w:type="spellEnd"/>
      <w:r w:rsidR="00404A4A">
        <w:rPr>
          <w:rFonts w:ascii="Arial" w:hAnsi="Arial" w:cs="Arial"/>
        </w:rPr>
        <w:t xml:space="preserve"> lembranças através da Culinária</w:t>
      </w:r>
      <w:r w:rsidR="00404A4A" w:rsidRPr="00404A4A">
        <w:rPr>
          <w:rFonts w:ascii="Arial" w:hAnsi="Arial" w:cs="Arial"/>
        </w:rPr>
        <w:t xml:space="preserve"> com afeto e alegria</w:t>
      </w:r>
      <w:r w:rsidR="00404A4A">
        <w:rPr>
          <w:rFonts w:ascii="Arial" w:hAnsi="Arial" w:cs="Arial"/>
        </w:rPr>
        <w:t xml:space="preserve">); </w:t>
      </w:r>
      <w:r w:rsidR="00404A4A" w:rsidRPr="00404A4A">
        <w:rPr>
          <w:rFonts w:ascii="Arial" w:hAnsi="Arial" w:cs="Arial"/>
        </w:rPr>
        <w:t>Arte, cultura, educação e Ati</w:t>
      </w:r>
      <w:r w:rsidR="00404A4A">
        <w:rPr>
          <w:rFonts w:ascii="Arial" w:hAnsi="Arial" w:cs="Arial"/>
        </w:rPr>
        <w:t>vidades lúdicas e de raciocínio</w:t>
      </w:r>
      <w:r w:rsidR="00404A4A" w:rsidRPr="00404A4A">
        <w:rPr>
          <w:rFonts w:ascii="Arial" w:hAnsi="Arial" w:cs="Arial"/>
        </w:rPr>
        <w:t xml:space="preserve"> (</w:t>
      </w:r>
      <w:proofErr w:type="spellStart"/>
      <w:r w:rsidR="00404A4A" w:rsidRPr="00404A4A">
        <w:rPr>
          <w:rFonts w:ascii="Arial" w:hAnsi="Arial" w:cs="Arial"/>
        </w:rPr>
        <w:t>UMAludicando</w:t>
      </w:r>
      <w:proofErr w:type="spellEnd"/>
      <w:r w:rsidR="00404A4A" w:rsidRPr="00404A4A">
        <w:rPr>
          <w:rFonts w:ascii="Arial" w:hAnsi="Arial" w:cs="Arial"/>
        </w:rPr>
        <w:t>)</w:t>
      </w:r>
      <w:r w:rsidR="00404A4A">
        <w:rPr>
          <w:rFonts w:ascii="Arial" w:hAnsi="Arial" w:cs="Arial"/>
        </w:rPr>
        <w:t xml:space="preserve">; </w:t>
      </w:r>
      <w:r w:rsidR="00404A4A" w:rsidRPr="00404A4A">
        <w:rPr>
          <w:rFonts w:ascii="Arial" w:hAnsi="Arial" w:cs="Arial"/>
        </w:rPr>
        <w:t>Acolhimento Psicológ</w:t>
      </w:r>
      <w:r w:rsidR="00404A4A">
        <w:rPr>
          <w:rFonts w:ascii="Arial" w:hAnsi="Arial" w:cs="Arial"/>
        </w:rPr>
        <w:t xml:space="preserve">ico; </w:t>
      </w:r>
      <w:r w:rsidR="00404A4A" w:rsidRPr="00404A4A">
        <w:rPr>
          <w:rFonts w:ascii="Arial" w:hAnsi="Arial" w:cs="Arial"/>
        </w:rPr>
        <w:t>Apoio Social- Auxilio e informação social</w:t>
      </w:r>
      <w:r w:rsidR="00404A4A">
        <w:rPr>
          <w:rFonts w:ascii="Arial" w:hAnsi="Arial" w:cs="Arial"/>
        </w:rPr>
        <w:t>.</w:t>
      </w:r>
    </w:p>
    <w:p w:rsidR="00404A4A" w:rsidRPr="00404A4A" w:rsidRDefault="00404A4A" w:rsidP="00404A4A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Vale </w:t>
      </w:r>
      <w:r w:rsidR="006A50DE">
        <w:rPr>
          <w:rFonts w:ascii="Arial" w:hAnsi="Arial" w:cs="Arial"/>
        </w:rPr>
        <w:t>ressaltar que a UMA é presidi</w:t>
      </w:r>
      <w:r>
        <w:rPr>
          <w:rFonts w:ascii="Arial" w:hAnsi="Arial" w:cs="Arial"/>
        </w:rPr>
        <w:t xml:space="preserve">da pela Dra. PhD </w:t>
      </w:r>
      <w:proofErr w:type="spellStart"/>
      <w:r>
        <w:rPr>
          <w:rFonts w:ascii="Arial" w:hAnsi="Arial" w:cs="Arial"/>
        </w:rPr>
        <w:t>Neila</w:t>
      </w:r>
      <w:proofErr w:type="spellEnd"/>
      <w:r>
        <w:rPr>
          <w:rFonts w:ascii="Arial" w:hAnsi="Arial" w:cs="Arial"/>
        </w:rPr>
        <w:t xml:space="preserve"> Barbosa Osório e o prof. Dr. Luiz Sinésio Silva Neto, que merecem todo nosso reconhecimento.</w:t>
      </w:r>
    </w:p>
    <w:p w:rsidR="0033496A" w:rsidRPr="00404A4A" w:rsidRDefault="0033496A" w:rsidP="00404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4A4A">
        <w:rPr>
          <w:rFonts w:ascii="Arial" w:hAnsi="Arial" w:cs="Arial"/>
          <w:sz w:val="24"/>
          <w:szCs w:val="24"/>
        </w:rPr>
        <w:t xml:space="preserve">Solicito ainda, que deem ciência através do endereço da UMA, em Palmas: </w:t>
      </w:r>
      <w:r w:rsidR="006A50DE" w:rsidRPr="006A50DE">
        <w:rPr>
          <w:rFonts w:ascii="Arial" w:hAnsi="Arial" w:cs="Arial"/>
          <w:sz w:val="24"/>
          <w:szCs w:val="24"/>
        </w:rPr>
        <w:t>Campus de Palmas da Universidade Federal do Tocantins,</w:t>
      </w:r>
      <w:r w:rsidR="006A50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50DE">
        <w:rPr>
          <w:rFonts w:ascii="Arial" w:hAnsi="Arial" w:cs="Arial"/>
          <w:sz w:val="24"/>
          <w:szCs w:val="24"/>
        </w:rPr>
        <w:t>Palmas-TO</w:t>
      </w:r>
      <w:proofErr w:type="spellEnd"/>
      <w:r w:rsidR="006A50DE">
        <w:rPr>
          <w:rFonts w:ascii="Arial" w:hAnsi="Arial" w:cs="Arial"/>
          <w:sz w:val="24"/>
          <w:szCs w:val="24"/>
        </w:rPr>
        <w:t>.</w:t>
      </w:r>
    </w:p>
    <w:p w:rsidR="00316040" w:rsidRDefault="00316040" w:rsidP="0033496A">
      <w:pPr>
        <w:jc w:val="center"/>
        <w:rPr>
          <w:rFonts w:ascii="Arial" w:hAnsi="Arial" w:cs="Arial"/>
          <w:sz w:val="24"/>
          <w:szCs w:val="24"/>
        </w:rPr>
      </w:pPr>
    </w:p>
    <w:p w:rsidR="0033496A" w:rsidRDefault="0033496A" w:rsidP="003349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7024" cy="804545"/>
            <wp:effectExtent l="0" t="0" r="127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496A" w:rsidRPr="00B24D81" w:rsidRDefault="0033496A" w:rsidP="0033496A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33496A" w:rsidRPr="00DA34FD" w:rsidRDefault="0033496A" w:rsidP="0033496A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1364AD" w:rsidRDefault="00C74FC8"/>
    <w:sectPr w:rsidR="001364AD" w:rsidSect="00D558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C8" w:rsidRDefault="00C74FC8" w:rsidP="004C3DC6">
      <w:pPr>
        <w:spacing w:after="0" w:line="240" w:lineRule="auto"/>
      </w:pPr>
      <w:r>
        <w:separator/>
      </w:r>
    </w:p>
  </w:endnote>
  <w:endnote w:type="continuationSeparator" w:id="0">
    <w:p w:rsidR="00C74FC8" w:rsidRDefault="00C74FC8" w:rsidP="004C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C8" w:rsidRDefault="00C74FC8" w:rsidP="004C3DC6">
      <w:pPr>
        <w:spacing w:after="0" w:line="240" w:lineRule="auto"/>
      </w:pPr>
      <w:r>
        <w:separator/>
      </w:r>
    </w:p>
  </w:footnote>
  <w:footnote w:type="continuationSeparator" w:id="0">
    <w:p w:rsidR="00C74FC8" w:rsidRDefault="00C74FC8" w:rsidP="004C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C6" w:rsidRPr="00375362" w:rsidRDefault="004C3DC6" w:rsidP="004C3DC6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3DC6" w:rsidRDefault="004C3DC6" w:rsidP="004C3DC6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4C3DC6" w:rsidRDefault="004C3DC6" w:rsidP="004C3DC6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4C3DC6" w:rsidRDefault="004C3DC6">
    <w:pPr>
      <w:pStyle w:val="Cabealho"/>
    </w:pPr>
  </w:p>
  <w:p w:rsidR="004C3DC6" w:rsidRDefault="004C3D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DC6"/>
    <w:rsid w:val="0009049D"/>
    <w:rsid w:val="00316040"/>
    <w:rsid w:val="0033496A"/>
    <w:rsid w:val="00404A4A"/>
    <w:rsid w:val="004C3DC6"/>
    <w:rsid w:val="005F33EE"/>
    <w:rsid w:val="006A50DE"/>
    <w:rsid w:val="00C74FC8"/>
    <w:rsid w:val="00D5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DC6"/>
  </w:style>
  <w:style w:type="paragraph" w:styleId="Rodap">
    <w:name w:val="footer"/>
    <w:basedOn w:val="Normal"/>
    <w:link w:val="RodapChar"/>
    <w:uiPriority w:val="99"/>
    <w:semiHidden/>
    <w:unhideWhenUsed/>
    <w:rsid w:val="004C3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3DC6"/>
  </w:style>
  <w:style w:type="paragraph" w:styleId="Textodebalo">
    <w:name w:val="Balloon Text"/>
    <w:basedOn w:val="Normal"/>
    <w:link w:val="TextodebaloChar"/>
    <w:uiPriority w:val="99"/>
    <w:semiHidden/>
    <w:unhideWhenUsed/>
    <w:rsid w:val="004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D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Amdressa</dc:creator>
  <cp:lastModifiedBy>Amdressa</cp:lastModifiedBy>
  <cp:revision>1</cp:revision>
  <dcterms:created xsi:type="dcterms:W3CDTF">2020-04-04T13:49:00Z</dcterms:created>
  <dcterms:modified xsi:type="dcterms:W3CDTF">2020-04-06T13:20:00Z</dcterms:modified>
</cp:coreProperties>
</file>