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0959" w:rsidRPr="00375362" w:rsidRDefault="00690959" w:rsidP="00690959">
      <w:pPr>
        <w:pStyle w:val="Cabealho"/>
        <w:tabs>
          <w:tab w:val="left" w:pos="6440"/>
        </w:tabs>
        <w:jc w:val="center"/>
      </w:pPr>
      <w:r w:rsidRPr="00375362">
        <w:rPr>
          <w:noProof/>
          <w:lang w:eastAsia="pt-BR"/>
        </w:rPr>
        <w:drawing>
          <wp:inline distT="0" distB="0" distL="0" distR="0" wp14:anchorId="5F8A32ED" wp14:editId="53D089BC">
            <wp:extent cx="897711" cy="1009402"/>
            <wp:effectExtent l="0" t="0" r="0" b="0"/>
            <wp:docPr id="1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l="44576" t="21349" r="44069" b="191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849" cy="1014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0959" w:rsidRDefault="00690959" w:rsidP="00690959">
      <w:pPr>
        <w:pStyle w:val="Cabealho"/>
        <w:jc w:val="center"/>
        <w:rPr>
          <w:rFonts w:ascii="Arial Black" w:hAnsi="Arial Black"/>
        </w:rPr>
      </w:pPr>
      <w:r w:rsidRPr="00993766">
        <w:rPr>
          <w:rFonts w:ascii="Arial Black" w:hAnsi="Arial Black"/>
        </w:rPr>
        <w:t>Estado do Tocantins</w:t>
      </w:r>
    </w:p>
    <w:p w:rsidR="00690959" w:rsidRPr="0059514F" w:rsidRDefault="00690959" w:rsidP="00690959">
      <w:pPr>
        <w:pStyle w:val="Cabealho"/>
        <w:jc w:val="center"/>
        <w:rPr>
          <w:rFonts w:ascii="Arial Black" w:hAnsi="Arial Black"/>
        </w:rPr>
      </w:pPr>
      <w:r w:rsidRPr="00993766">
        <w:rPr>
          <w:rFonts w:ascii="Arial Black" w:hAnsi="Arial Black"/>
        </w:rPr>
        <w:t>Poder Legislativo</w:t>
      </w:r>
    </w:p>
    <w:p w:rsidR="00690959" w:rsidRDefault="00690959" w:rsidP="00690959">
      <w:pPr>
        <w:rPr>
          <w:rFonts w:ascii="Arial" w:hAnsi="Arial" w:cs="Arial"/>
          <w:sz w:val="24"/>
          <w:szCs w:val="24"/>
        </w:rPr>
      </w:pPr>
    </w:p>
    <w:p w:rsidR="00690959" w:rsidRDefault="00690959" w:rsidP="00690959">
      <w:pPr>
        <w:rPr>
          <w:rFonts w:ascii="Arial" w:hAnsi="Arial" w:cs="Arial"/>
          <w:sz w:val="24"/>
          <w:szCs w:val="24"/>
        </w:rPr>
      </w:pPr>
      <w:r w:rsidRPr="00805D11">
        <w:rPr>
          <w:rFonts w:ascii="Arial" w:hAnsi="Arial" w:cs="Arial"/>
          <w:sz w:val="24"/>
          <w:szCs w:val="24"/>
        </w:rPr>
        <w:t>EXCELENTÍSSIMO SENHOR PRESIDENTE DA ASSEMBLEIA LEGISLATIVA DO ESTADO DO TOCANTINS</w:t>
      </w:r>
      <w:r>
        <w:rPr>
          <w:rFonts w:ascii="Arial" w:hAnsi="Arial" w:cs="Arial"/>
          <w:sz w:val="24"/>
          <w:szCs w:val="24"/>
        </w:rPr>
        <w:t>.</w:t>
      </w:r>
    </w:p>
    <w:p w:rsidR="00690959" w:rsidRPr="00805D11" w:rsidRDefault="00690959" w:rsidP="00690959">
      <w:pPr>
        <w:rPr>
          <w:rFonts w:ascii="Arial" w:hAnsi="Arial" w:cs="Arial"/>
          <w:sz w:val="24"/>
          <w:szCs w:val="24"/>
        </w:rPr>
      </w:pPr>
    </w:p>
    <w:p w:rsidR="00690959" w:rsidRDefault="00690959" w:rsidP="00690959">
      <w:pPr>
        <w:ind w:left="2124" w:firstLine="708"/>
        <w:jc w:val="both"/>
        <w:rPr>
          <w:rFonts w:ascii="Arial" w:hAnsi="Arial" w:cs="Arial"/>
          <w:i/>
          <w:color w:val="000000"/>
          <w:sz w:val="24"/>
          <w:szCs w:val="24"/>
        </w:rPr>
      </w:pPr>
      <w:r w:rsidRPr="00C80C0A">
        <w:rPr>
          <w:rFonts w:ascii="Arial" w:hAnsi="Arial" w:cs="Arial"/>
          <w:i/>
          <w:sz w:val="24"/>
          <w:szCs w:val="24"/>
        </w:rPr>
        <w:t xml:space="preserve">Requer ao Presidente da Assembleia Legislativa do Tocantins o envio de expediente ao Senhor </w:t>
      </w:r>
      <w:r>
        <w:rPr>
          <w:rFonts w:ascii="Arial" w:hAnsi="Arial" w:cs="Arial"/>
          <w:i/>
          <w:color w:val="000000"/>
          <w:sz w:val="24"/>
          <w:szCs w:val="24"/>
        </w:rPr>
        <w:t>Presidente da AGETO – Agência Tocantinense de Obras, solicitando a recuperação e limpeza das margens d</w:t>
      </w:r>
      <w:r>
        <w:rPr>
          <w:rFonts w:ascii="Arial" w:hAnsi="Arial" w:cs="Arial"/>
          <w:i/>
          <w:color w:val="000000"/>
          <w:sz w:val="24"/>
          <w:szCs w:val="24"/>
        </w:rPr>
        <w:t>a Rodovia TO-226</w:t>
      </w:r>
      <w:r>
        <w:rPr>
          <w:rFonts w:ascii="Arial" w:hAnsi="Arial" w:cs="Arial"/>
          <w:i/>
          <w:color w:val="000000"/>
          <w:sz w:val="24"/>
          <w:szCs w:val="24"/>
        </w:rPr>
        <w:t xml:space="preserve">, que </w:t>
      </w:r>
      <w:r>
        <w:rPr>
          <w:rFonts w:ascii="Arial" w:hAnsi="Arial" w:cs="Arial"/>
          <w:i/>
          <w:color w:val="000000"/>
          <w:sz w:val="24"/>
          <w:szCs w:val="24"/>
        </w:rPr>
        <w:t xml:space="preserve">dá acesso ao </w:t>
      </w:r>
      <w:proofErr w:type="spellStart"/>
      <w:r>
        <w:rPr>
          <w:rFonts w:ascii="Arial" w:hAnsi="Arial" w:cs="Arial"/>
          <w:i/>
          <w:color w:val="000000"/>
          <w:sz w:val="24"/>
          <w:szCs w:val="24"/>
        </w:rPr>
        <w:t>Garimpinho</w:t>
      </w:r>
      <w:proofErr w:type="spellEnd"/>
      <w:r>
        <w:rPr>
          <w:rFonts w:ascii="Arial" w:hAnsi="Arial" w:cs="Arial"/>
          <w:i/>
          <w:color w:val="000000"/>
          <w:sz w:val="24"/>
          <w:szCs w:val="24"/>
        </w:rPr>
        <w:t>.</w:t>
      </w:r>
    </w:p>
    <w:p w:rsidR="00690959" w:rsidRPr="00C80C0A" w:rsidRDefault="00690959" w:rsidP="00690959">
      <w:pPr>
        <w:ind w:left="2124" w:firstLine="708"/>
        <w:jc w:val="both"/>
        <w:rPr>
          <w:rFonts w:ascii="Arial" w:hAnsi="Arial" w:cs="Arial"/>
          <w:i/>
          <w:sz w:val="24"/>
          <w:szCs w:val="24"/>
        </w:rPr>
      </w:pPr>
    </w:p>
    <w:p w:rsidR="00690959" w:rsidRPr="00690959" w:rsidRDefault="00690959" w:rsidP="00690959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C80C0A">
        <w:rPr>
          <w:rFonts w:ascii="Arial" w:hAnsi="Arial" w:cs="Arial"/>
          <w:sz w:val="24"/>
          <w:szCs w:val="24"/>
        </w:rPr>
        <w:t xml:space="preserve">O Deputado que o presente subscreve vem nos termos regimentais desta Augusta Casa de Leis, após anuência do Plenário vem requerer a Vossa </w:t>
      </w:r>
      <w:r w:rsidRPr="00690959">
        <w:rPr>
          <w:rFonts w:ascii="Arial" w:hAnsi="Arial" w:cs="Arial"/>
          <w:sz w:val="24"/>
          <w:szCs w:val="24"/>
        </w:rPr>
        <w:t xml:space="preserve">Excelência o envio de expediente ao Senhor </w:t>
      </w:r>
      <w:r w:rsidRPr="00690959">
        <w:rPr>
          <w:rFonts w:ascii="Arial" w:hAnsi="Arial" w:cs="Arial"/>
          <w:color w:val="000000"/>
          <w:sz w:val="24"/>
          <w:szCs w:val="24"/>
        </w:rPr>
        <w:t xml:space="preserve">Presidente da AGETO – Agência Tocantinense de Obras, solicitando a recuperação e limpeza das margens da Rodovia TO-226, que dá acesso ao </w:t>
      </w:r>
      <w:proofErr w:type="spellStart"/>
      <w:r w:rsidRPr="00690959">
        <w:rPr>
          <w:rFonts w:ascii="Arial" w:hAnsi="Arial" w:cs="Arial"/>
          <w:color w:val="000000"/>
          <w:sz w:val="24"/>
          <w:szCs w:val="24"/>
        </w:rPr>
        <w:t>Garimpinho</w:t>
      </w:r>
      <w:proofErr w:type="spellEnd"/>
      <w:r w:rsidRPr="00690959">
        <w:rPr>
          <w:rFonts w:ascii="Arial" w:hAnsi="Arial" w:cs="Arial"/>
          <w:color w:val="000000"/>
          <w:sz w:val="24"/>
          <w:szCs w:val="24"/>
        </w:rPr>
        <w:t>.</w:t>
      </w:r>
    </w:p>
    <w:p w:rsidR="00690959" w:rsidRPr="00AB6920" w:rsidRDefault="00690959" w:rsidP="00690959">
      <w:pP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</w:p>
    <w:p w:rsidR="00690959" w:rsidRDefault="00690959" w:rsidP="00690959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690959" w:rsidRPr="00C80C0A" w:rsidRDefault="00690959" w:rsidP="00690959">
      <w:pPr>
        <w:jc w:val="both"/>
        <w:rPr>
          <w:rFonts w:ascii="Arial" w:hAnsi="Arial" w:cs="Arial"/>
          <w:sz w:val="24"/>
          <w:szCs w:val="24"/>
        </w:rPr>
      </w:pPr>
    </w:p>
    <w:p w:rsidR="00690959" w:rsidRDefault="00690959" w:rsidP="00690959">
      <w:pPr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805D11">
        <w:rPr>
          <w:rFonts w:ascii="Arial" w:hAnsi="Arial" w:cs="Arial"/>
          <w:b/>
          <w:sz w:val="24"/>
          <w:szCs w:val="24"/>
        </w:rPr>
        <w:t>JUSTIFICATIVA</w:t>
      </w:r>
    </w:p>
    <w:p w:rsidR="00690959" w:rsidRDefault="00690959" w:rsidP="00690959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É urgente que se devolva trafegabilidade à rodovia, bem como a visibilidade devido a vegetaç</w:t>
      </w:r>
      <w:r>
        <w:rPr>
          <w:rFonts w:ascii="Arial" w:hAnsi="Arial" w:cs="Arial"/>
          <w:sz w:val="24"/>
          <w:szCs w:val="24"/>
        </w:rPr>
        <w:t xml:space="preserve">ão estar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invadindo a pista. Vale lembrar também que é uma região de lazer e turismo.</w:t>
      </w:r>
    </w:p>
    <w:p w:rsidR="00690959" w:rsidRPr="00A46247" w:rsidRDefault="00690959" w:rsidP="00690959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690959" w:rsidRDefault="00690959" w:rsidP="0069095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 wp14:anchorId="0240D0C2" wp14:editId="0B9565B1">
            <wp:extent cx="1847024" cy="804545"/>
            <wp:effectExtent l="0" t="0" r="127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ssinatura JORGE DIGITAL ARTE FINAL.pn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58" t="12422" b="7283"/>
                    <a:stretch/>
                  </pic:blipFill>
                  <pic:spPr bwMode="auto">
                    <a:xfrm>
                      <a:off x="0" y="0"/>
                      <a:ext cx="1976375" cy="8608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90959" w:rsidRPr="00B24D81" w:rsidRDefault="00690959" w:rsidP="00690959">
      <w:pPr>
        <w:jc w:val="center"/>
        <w:rPr>
          <w:rFonts w:ascii="Arial" w:hAnsi="Arial" w:cs="Arial"/>
          <w:sz w:val="24"/>
          <w:szCs w:val="24"/>
        </w:rPr>
      </w:pPr>
      <w:r w:rsidRPr="00B24D81">
        <w:rPr>
          <w:rFonts w:ascii="Arial" w:hAnsi="Arial" w:cs="Arial"/>
          <w:sz w:val="24"/>
          <w:szCs w:val="24"/>
        </w:rPr>
        <w:t>JORGE FREDERICO</w:t>
      </w:r>
    </w:p>
    <w:p w:rsidR="00690959" w:rsidRPr="00805D11" w:rsidRDefault="00690959" w:rsidP="00690959">
      <w:pPr>
        <w:ind w:left="2124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Pr="00805D11">
        <w:rPr>
          <w:rFonts w:ascii="Arial" w:hAnsi="Arial" w:cs="Arial"/>
          <w:sz w:val="24"/>
          <w:szCs w:val="24"/>
        </w:rPr>
        <w:t>Deputado Estadual</w:t>
      </w:r>
    </w:p>
    <w:p w:rsidR="00FB60A0" w:rsidRDefault="00690959"/>
    <w:sectPr w:rsidR="00FB60A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959"/>
    <w:rsid w:val="0003059A"/>
    <w:rsid w:val="004E7EE3"/>
    <w:rsid w:val="00690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3D553A-C75E-4AA6-A2E6-894AD4F6C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095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909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909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146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Andressa Borges Xavier</dc:creator>
  <cp:keywords/>
  <dc:description/>
  <cp:lastModifiedBy>Andressa Borges Xavier</cp:lastModifiedBy>
  <cp:revision>1</cp:revision>
  <dcterms:created xsi:type="dcterms:W3CDTF">2021-04-27T12:46:00Z</dcterms:created>
  <dcterms:modified xsi:type="dcterms:W3CDTF">2021-04-27T12:58:00Z</dcterms:modified>
</cp:coreProperties>
</file>