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89" w:rsidRPr="003F17BF" w:rsidRDefault="00EE7B89" w:rsidP="003F17BF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F17BF">
        <w:rPr>
          <w:rFonts w:ascii="Arial" w:hAnsi="Arial" w:cs="Arial"/>
          <w:b/>
          <w:bCs/>
          <w:sz w:val="24"/>
          <w:szCs w:val="24"/>
        </w:rPr>
        <w:t xml:space="preserve">PROJETO DE LEI Nº            </w:t>
      </w:r>
      <w:proofErr w:type="gramStart"/>
      <w:r w:rsidRPr="003F17BF">
        <w:rPr>
          <w:rFonts w:ascii="Arial" w:hAnsi="Arial" w:cs="Arial"/>
          <w:b/>
          <w:bCs/>
          <w:sz w:val="24"/>
          <w:szCs w:val="24"/>
        </w:rPr>
        <w:t xml:space="preserve">  </w:t>
      </w:r>
      <w:r w:rsidR="007241E4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="007241E4">
        <w:rPr>
          <w:rFonts w:ascii="Arial" w:hAnsi="Arial" w:cs="Arial"/>
          <w:b/>
          <w:bCs/>
          <w:sz w:val="24"/>
          <w:szCs w:val="24"/>
        </w:rPr>
        <w:t xml:space="preserve"> DE 2021</w:t>
      </w:r>
    </w:p>
    <w:p w:rsidR="00EE7B89" w:rsidRPr="003F17BF" w:rsidRDefault="00EE7B89" w:rsidP="003F17BF">
      <w:pPr>
        <w:spacing w:before="120" w:after="12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F17BF" w:rsidRPr="003F17BF" w:rsidRDefault="003F17BF" w:rsidP="003F17BF">
      <w:pPr>
        <w:pStyle w:val="Default"/>
        <w:spacing w:before="120" w:after="120" w:line="276" w:lineRule="auto"/>
      </w:pPr>
    </w:p>
    <w:p w:rsidR="00BA226A" w:rsidRPr="003F17BF" w:rsidRDefault="00602EF4" w:rsidP="00602EF4">
      <w:pPr>
        <w:pStyle w:val="NormalWeb"/>
        <w:shd w:val="clear" w:color="auto" w:fill="FFFFFF"/>
        <w:spacing w:before="120" w:after="120" w:line="276" w:lineRule="auto"/>
        <w:ind w:left="3402"/>
        <w:jc w:val="both"/>
        <w:rPr>
          <w:rFonts w:ascii="Arial" w:hAnsi="Arial" w:cs="Arial"/>
          <w:color w:val="000000"/>
        </w:rPr>
      </w:pPr>
      <w:r w:rsidRPr="00602EF4">
        <w:rPr>
          <w:rFonts w:ascii="Arial" w:hAnsi="Arial" w:cs="Arial"/>
          <w:color w:val="000000"/>
          <w:shd w:val="clear" w:color="auto" w:fill="FFFFFF"/>
        </w:rPr>
        <w:t>Dispõe sobre a presença obrigatória de profissionais de salvamento aquático nas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02EF4">
        <w:rPr>
          <w:rFonts w:ascii="Arial" w:hAnsi="Arial" w:cs="Arial"/>
          <w:color w:val="000000"/>
          <w:shd w:val="clear" w:color="auto" w:fill="FFFFFF"/>
        </w:rPr>
        <w:t xml:space="preserve">áreas de lazer públicas e privadas do Estado do </w:t>
      </w:r>
      <w:r>
        <w:rPr>
          <w:rFonts w:ascii="Arial" w:hAnsi="Arial" w:cs="Arial"/>
          <w:color w:val="000000"/>
          <w:shd w:val="clear" w:color="auto" w:fill="FFFFFF"/>
        </w:rPr>
        <w:t>Tocantins</w:t>
      </w:r>
      <w:r w:rsidRPr="00602EF4">
        <w:rPr>
          <w:rFonts w:ascii="Arial" w:hAnsi="Arial" w:cs="Arial"/>
          <w:color w:val="000000"/>
          <w:shd w:val="clear" w:color="auto" w:fill="FFFFFF"/>
        </w:rPr>
        <w:t>, e dá outras providências.</w:t>
      </w:r>
    </w:p>
    <w:p w:rsidR="00EE7B89" w:rsidRPr="003F17BF" w:rsidRDefault="00EE7B89" w:rsidP="003F17BF">
      <w:pPr>
        <w:spacing w:before="120" w:after="120" w:line="276" w:lineRule="auto"/>
        <w:ind w:left="2268"/>
        <w:jc w:val="both"/>
        <w:rPr>
          <w:rFonts w:ascii="Arial" w:hAnsi="Arial" w:cs="Arial"/>
          <w:b/>
          <w:bCs/>
          <w:sz w:val="24"/>
          <w:szCs w:val="24"/>
        </w:rPr>
      </w:pPr>
    </w:p>
    <w:p w:rsidR="00EE7B89" w:rsidRPr="003F17BF" w:rsidRDefault="00EE7B89" w:rsidP="003F17BF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:rsidR="00EE7B89" w:rsidRPr="003F17BF" w:rsidRDefault="00EE7B89" w:rsidP="003F17BF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:rsidR="00EE7B89" w:rsidRPr="003F17BF" w:rsidRDefault="00EE7B89" w:rsidP="003F17BF">
      <w:pPr>
        <w:pStyle w:val="Cabealho"/>
        <w:tabs>
          <w:tab w:val="clear" w:pos="4419"/>
          <w:tab w:val="clear" w:pos="8838"/>
        </w:tabs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17BF">
        <w:rPr>
          <w:rFonts w:ascii="Arial" w:hAnsi="Arial" w:cs="Arial"/>
          <w:b/>
          <w:bCs/>
          <w:sz w:val="24"/>
          <w:szCs w:val="24"/>
        </w:rPr>
        <w:t>A ASSEMBLEIA LEGISLATIVA DO ESTADO DO TOCANTINS DECRETA:</w:t>
      </w:r>
    </w:p>
    <w:p w:rsidR="00EE7B89" w:rsidRPr="003F17BF" w:rsidRDefault="00EE7B89" w:rsidP="003F17BF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</w:p>
    <w:p w:rsidR="00602EF4" w:rsidRPr="00602EF4" w:rsidRDefault="00602EF4" w:rsidP="00602EF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02EF4">
        <w:rPr>
          <w:rFonts w:ascii="Arial" w:hAnsi="Arial" w:cs="Arial"/>
          <w:b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>É obrigatória a presença de guarda-vidas nas áreas de lazer públicas e privadas</w:t>
      </w:r>
      <w:r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 xml:space="preserve">do Estado do </w:t>
      </w:r>
      <w:r>
        <w:rPr>
          <w:rFonts w:ascii="Arial" w:hAnsi="Arial" w:cs="Arial"/>
          <w:sz w:val="24"/>
          <w:szCs w:val="24"/>
        </w:rPr>
        <w:t>Tocantins</w:t>
      </w:r>
      <w:r w:rsidRPr="00602EF4">
        <w:rPr>
          <w:rFonts w:ascii="Arial" w:hAnsi="Arial" w:cs="Arial"/>
          <w:sz w:val="24"/>
          <w:szCs w:val="24"/>
        </w:rPr>
        <w:t xml:space="preserve"> que facultem aos usuários o acesso a piscinas, cachoeiras, saltos,</w:t>
      </w:r>
      <w:r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 xml:space="preserve">lagoas, </w:t>
      </w:r>
      <w:r>
        <w:rPr>
          <w:rFonts w:ascii="Arial" w:hAnsi="Arial" w:cs="Arial"/>
          <w:sz w:val="24"/>
          <w:szCs w:val="24"/>
        </w:rPr>
        <w:t xml:space="preserve">rios, </w:t>
      </w:r>
      <w:r w:rsidRPr="00602EF4">
        <w:rPr>
          <w:rFonts w:ascii="Arial" w:hAnsi="Arial" w:cs="Arial"/>
          <w:sz w:val="24"/>
          <w:szCs w:val="24"/>
        </w:rPr>
        <w:t>açudes, cavernas e grutas, abertas à visitação pública, administrada pelo Poder</w:t>
      </w:r>
      <w:r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>Público ou por particulares.</w:t>
      </w:r>
    </w:p>
    <w:p w:rsidR="00602EF4" w:rsidRPr="00602EF4" w:rsidRDefault="00602EF4" w:rsidP="00602EF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02EF4"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>.</w:t>
      </w:r>
      <w:r w:rsidRPr="00602EF4">
        <w:rPr>
          <w:rFonts w:ascii="Arial" w:hAnsi="Arial" w:cs="Arial"/>
          <w:sz w:val="24"/>
          <w:szCs w:val="24"/>
        </w:rPr>
        <w:t xml:space="preserve"> A obrigatoriedade de permanência de profissionais de salvamento em</w:t>
      </w:r>
      <w:r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>piscinas localizadas em condomínios residenciais será a partir de dimensões superiores</w:t>
      </w:r>
      <w:r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>a 6m x 6m e profundidade a partir de 0,80m ou volume total de 28,8m3.</w:t>
      </w:r>
    </w:p>
    <w:p w:rsidR="00602EF4" w:rsidRPr="00602EF4" w:rsidRDefault="00602EF4" w:rsidP="00602EF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02EF4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>São considerados guarda-vidas os profissionais em salvamento aquático</w:t>
      </w:r>
      <w:r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>portadores de certificado do Curso de Treinamento Credenciado, vistoriado e aprovado</w:t>
      </w:r>
      <w:r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 xml:space="preserve">pelo Corpo de Bombeiros Militar do Estado do </w:t>
      </w:r>
      <w:r w:rsidR="004B22E2">
        <w:rPr>
          <w:rFonts w:ascii="Arial" w:hAnsi="Arial" w:cs="Arial"/>
          <w:sz w:val="24"/>
          <w:szCs w:val="24"/>
        </w:rPr>
        <w:t>Tocantins</w:t>
      </w:r>
      <w:r w:rsidRPr="00602EF4">
        <w:rPr>
          <w:rFonts w:ascii="Arial" w:hAnsi="Arial" w:cs="Arial"/>
          <w:sz w:val="24"/>
          <w:szCs w:val="24"/>
        </w:rPr>
        <w:t>.</w:t>
      </w:r>
    </w:p>
    <w:p w:rsidR="00602EF4" w:rsidRPr="00602EF4" w:rsidRDefault="00602EF4" w:rsidP="00602EF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02EF4"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>.</w:t>
      </w:r>
      <w:r w:rsidRPr="00602EF4">
        <w:rPr>
          <w:rFonts w:ascii="Arial" w:hAnsi="Arial" w:cs="Arial"/>
          <w:sz w:val="24"/>
          <w:szCs w:val="24"/>
        </w:rPr>
        <w:t xml:space="preserve"> Os professores e entidades que realizem cursos de salvamento</w:t>
      </w:r>
      <w:r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>aquático deverão ser credenciados pelo Corpo de Bombeiros Militar do Estado do</w:t>
      </w:r>
      <w:r>
        <w:rPr>
          <w:rFonts w:ascii="Arial" w:hAnsi="Arial" w:cs="Arial"/>
          <w:sz w:val="24"/>
          <w:szCs w:val="24"/>
        </w:rPr>
        <w:t xml:space="preserve"> Tocantins</w:t>
      </w:r>
      <w:r w:rsidRPr="00602EF4">
        <w:rPr>
          <w:rFonts w:ascii="Arial" w:hAnsi="Arial" w:cs="Arial"/>
          <w:sz w:val="24"/>
          <w:szCs w:val="24"/>
        </w:rPr>
        <w:t>, bem como os guarda-vidas.</w:t>
      </w:r>
    </w:p>
    <w:p w:rsidR="00602EF4" w:rsidRPr="00602EF4" w:rsidRDefault="00602EF4" w:rsidP="00602EF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02EF4"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>Nas áreas de lazer públicas, os serviços de salvamento aquático serão oferecidos</w:t>
      </w:r>
      <w:r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 xml:space="preserve">pelo órgão público </w:t>
      </w:r>
      <w:r w:rsidR="00F320F3">
        <w:rPr>
          <w:rFonts w:ascii="Arial" w:hAnsi="Arial" w:cs="Arial"/>
          <w:sz w:val="24"/>
          <w:szCs w:val="24"/>
        </w:rPr>
        <w:t>ou o respectivo encarregado pela</w:t>
      </w:r>
      <w:r w:rsidRPr="00602EF4">
        <w:rPr>
          <w:rFonts w:ascii="Arial" w:hAnsi="Arial" w:cs="Arial"/>
          <w:sz w:val="24"/>
          <w:szCs w:val="24"/>
        </w:rPr>
        <w:t xml:space="preserve"> administração de cada área.</w:t>
      </w:r>
    </w:p>
    <w:p w:rsidR="00602EF4" w:rsidRPr="00602EF4" w:rsidRDefault="00602EF4" w:rsidP="00602EF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02EF4">
        <w:rPr>
          <w:rFonts w:ascii="Arial" w:hAnsi="Arial" w:cs="Arial"/>
          <w:b/>
          <w:sz w:val="24"/>
          <w:szCs w:val="24"/>
        </w:rPr>
        <w:t>Art.4º</w:t>
      </w:r>
      <w:r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>Nas áreas de lazer privadas, os serviços de salvamento aquático serão</w:t>
      </w:r>
      <w:r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>oferecidos por profissionais contratados pelos respectivos proprietários das áreas.</w:t>
      </w:r>
    </w:p>
    <w:p w:rsidR="00602EF4" w:rsidRPr="00602EF4" w:rsidRDefault="00602EF4" w:rsidP="00602EF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02EF4">
        <w:rPr>
          <w:rFonts w:ascii="Arial" w:hAnsi="Arial" w:cs="Arial"/>
          <w:b/>
          <w:sz w:val="24"/>
          <w:szCs w:val="24"/>
        </w:rPr>
        <w:t>Art.5º</w:t>
      </w:r>
      <w:r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>A presença de profissionais de salvamento aquático nas áreas de lazer referidas</w:t>
      </w:r>
      <w:r w:rsidR="00F320F3"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>nesta Lei, será exigida durante todo o horário de funcionamento aberto aos usuários.</w:t>
      </w:r>
    </w:p>
    <w:p w:rsidR="00602EF4" w:rsidRPr="00602EF4" w:rsidRDefault="00602EF4" w:rsidP="00602EF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320F3">
        <w:rPr>
          <w:rFonts w:ascii="Arial" w:hAnsi="Arial" w:cs="Arial"/>
          <w:b/>
          <w:sz w:val="24"/>
          <w:szCs w:val="24"/>
        </w:rPr>
        <w:lastRenderedPageBreak/>
        <w:t>Art.6º</w:t>
      </w:r>
      <w:r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>O descumprimento das obrigações previstas nesta Lei implicará:</w:t>
      </w:r>
    </w:p>
    <w:p w:rsidR="00602EF4" w:rsidRPr="00602EF4" w:rsidRDefault="00602EF4" w:rsidP="00602EF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02EF4">
        <w:rPr>
          <w:rFonts w:ascii="Arial" w:hAnsi="Arial" w:cs="Arial"/>
          <w:sz w:val="24"/>
          <w:szCs w:val="24"/>
        </w:rPr>
        <w:t>I. na pena de advertência, após julgada a primeira infração;</w:t>
      </w:r>
    </w:p>
    <w:p w:rsidR="00602EF4" w:rsidRPr="00602EF4" w:rsidRDefault="00602EF4" w:rsidP="00602EF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02EF4">
        <w:rPr>
          <w:rFonts w:ascii="Arial" w:hAnsi="Arial" w:cs="Arial"/>
          <w:sz w:val="24"/>
          <w:szCs w:val="24"/>
        </w:rPr>
        <w:t>II. em multa variável de 2 (dois) a 10 (dez) salários mínimos a partir do julgamento da</w:t>
      </w:r>
      <w:r w:rsidR="00F320F3"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>segunda infração;</w:t>
      </w:r>
    </w:p>
    <w:p w:rsidR="00602EF4" w:rsidRPr="00602EF4" w:rsidRDefault="00602EF4" w:rsidP="00602EF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02EF4">
        <w:rPr>
          <w:rFonts w:ascii="Arial" w:hAnsi="Arial" w:cs="Arial"/>
          <w:sz w:val="24"/>
          <w:szCs w:val="24"/>
        </w:rPr>
        <w:t>III. interdição temporária do exercício das atividades abertas ao público:</w:t>
      </w:r>
    </w:p>
    <w:p w:rsidR="00602EF4" w:rsidRPr="00602EF4" w:rsidRDefault="00602EF4" w:rsidP="00602EF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02EF4">
        <w:rPr>
          <w:rFonts w:ascii="Arial" w:hAnsi="Arial" w:cs="Arial"/>
          <w:sz w:val="24"/>
          <w:szCs w:val="24"/>
        </w:rPr>
        <w:t>a) por uma semana (sete dias);</w:t>
      </w:r>
    </w:p>
    <w:p w:rsidR="00602EF4" w:rsidRPr="00602EF4" w:rsidRDefault="00602EF4" w:rsidP="00602EF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02EF4">
        <w:rPr>
          <w:rFonts w:ascii="Arial" w:hAnsi="Arial" w:cs="Arial"/>
          <w:sz w:val="24"/>
          <w:szCs w:val="24"/>
        </w:rPr>
        <w:t>b) por um mês (trinta dias).</w:t>
      </w:r>
    </w:p>
    <w:p w:rsidR="00602EF4" w:rsidRPr="00602EF4" w:rsidRDefault="00602EF4" w:rsidP="00602EF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02EF4">
        <w:rPr>
          <w:rFonts w:ascii="Arial" w:hAnsi="Arial" w:cs="Arial"/>
          <w:sz w:val="24"/>
          <w:szCs w:val="24"/>
        </w:rPr>
        <w:t>IV. interdição definitiva da área.</w:t>
      </w:r>
    </w:p>
    <w:p w:rsidR="00602EF4" w:rsidRPr="00602EF4" w:rsidRDefault="00602EF4" w:rsidP="00602EF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320F3">
        <w:rPr>
          <w:rFonts w:ascii="Arial" w:hAnsi="Arial" w:cs="Arial"/>
          <w:b/>
          <w:sz w:val="24"/>
          <w:szCs w:val="24"/>
        </w:rPr>
        <w:t>§1º</w:t>
      </w:r>
      <w:r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>Fica assegurado ao infrator o contraditório e a ampla defesa após o recebimento do</w:t>
      </w:r>
      <w:r w:rsidR="00F320F3"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 xml:space="preserve">respectivo auto de infração. </w:t>
      </w:r>
    </w:p>
    <w:p w:rsidR="00602EF4" w:rsidRPr="00602EF4" w:rsidRDefault="00602EF4" w:rsidP="00602EF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320F3">
        <w:rPr>
          <w:rFonts w:ascii="Arial" w:hAnsi="Arial" w:cs="Arial"/>
          <w:b/>
          <w:sz w:val="24"/>
          <w:szCs w:val="24"/>
        </w:rPr>
        <w:t>§2º</w:t>
      </w:r>
      <w:r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>A forma de fiscalização e os critérios de aplicação e progressão das sanções</w:t>
      </w:r>
      <w:r w:rsidR="00F320F3"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>previstas neste artigo serão definidas no Decreto regulamentador desta Lei.</w:t>
      </w:r>
    </w:p>
    <w:p w:rsidR="00602EF4" w:rsidRPr="00602EF4" w:rsidRDefault="00602EF4" w:rsidP="00602EF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320F3">
        <w:rPr>
          <w:rFonts w:ascii="Arial" w:hAnsi="Arial" w:cs="Arial"/>
          <w:b/>
          <w:sz w:val="24"/>
          <w:szCs w:val="24"/>
        </w:rPr>
        <w:t>§3º</w:t>
      </w:r>
      <w:r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 xml:space="preserve">Fica o Comandante Geral do Corpo de Bombeiros Militar do Estado do </w:t>
      </w:r>
      <w:r w:rsidR="00F320F3">
        <w:rPr>
          <w:rFonts w:ascii="Arial" w:hAnsi="Arial" w:cs="Arial"/>
          <w:sz w:val="24"/>
          <w:szCs w:val="24"/>
        </w:rPr>
        <w:t xml:space="preserve">Tocantins </w:t>
      </w:r>
      <w:r w:rsidRPr="00602EF4">
        <w:rPr>
          <w:rFonts w:ascii="Arial" w:hAnsi="Arial" w:cs="Arial"/>
          <w:sz w:val="24"/>
          <w:szCs w:val="24"/>
        </w:rPr>
        <w:t>autorizado a baixar Instruções Gerais Técnicas complementares ao Decreto</w:t>
      </w:r>
      <w:r w:rsidR="00F320F3"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>regulamentador desta Lei.</w:t>
      </w:r>
    </w:p>
    <w:p w:rsidR="00602EF4" w:rsidRPr="00602EF4" w:rsidRDefault="00602EF4" w:rsidP="00602EF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320F3">
        <w:rPr>
          <w:rFonts w:ascii="Arial" w:hAnsi="Arial" w:cs="Arial"/>
          <w:b/>
          <w:sz w:val="24"/>
          <w:szCs w:val="24"/>
        </w:rPr>
        <w:t>§4º</w:t>
      </w:r>
      <w:r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 xml:space="preserve">O Corpo de Bombeiros Militar do Estado do </w:t>
      </w:r>
      <w:r w:rsidR="00F320F3">
        <w:rPr>
          <w:rFonts w:ascii="Arial" w:hAnsi="Arial" w:cs="Arial"/>
          <w:sz w:val="24"/>
          <w:szCs w:val="24"/>
        </w:rPr>
        <w:t>Tocantins</w:t>
      </w:r>
      <w:r w:rsidRPr="00602EF4">
        <w:rPr>
          <w:rFonts w:ascii="Arial" w:hAnsi="Arial" w:cs="Arial"/>
          <w:sz w:val="24"/>
          <w:szCs w:val="24"/>
        </w:rPr>
        <w:t xml:space="preserve"> fica autorizado a celebrar</w:t>
      </w:r>
      <w:r w:rsidR="00F320F3"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>convênios com os municípios e empresas privadas do Estado, com vistas à</w:t>
      </w:r>
      <w:r w:rsidR="00F320F3">
        <w:rPr>
          <w:rFonts w:ascii="Arial" w:hAnsi="Arial" w:cs="Arial"/>
          <w:sz w:val="24"/>
          <w:szCs w:val="24"/>
        </w:rPr>
        <w:t xml:space="preserve"> </w:t>
      </w:r>
      <w:r w:rsidRPr="00602EF4">
        <w:rPr>
          <w:rFonts w:ascii="Arial" w:hAnsi="Arial" w:cs="Arial"/>
          <w:sz w:val="24"/>
          <w:szCs w:val="24"/>
        </w:rPr>
        <w:t>otimização dos serviços de que trata esta Lei.</w:t>
      </w:r>
    </w:p>
    <w:p w:rsidR="00602EF4" w:rsidRPr="00602EF4" w:rsidRDefault="00F320F3" w:rsidP="00602EF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320F3">
        <w:rPr>
          <w:rFonts w:ascii="Arial" w:hAnsi="Arial" w:cs="Arial"/>
          <w:b/>
          <w:sz w:val="24"/>
          <w:szCs w:val="24"/>
        </w:rPr>
        <w:t>Art.7º</w:t>
      </w:r>
      <w:r>
        <w:rPr>
          <w:rFonts w:ascii="Arial" w:hAnsi="Arial" w:cs="Arial"/>
          <w:sz w:val="24"/>
          <w:szCs w:val="24"/>
        </w:rPr>
        <w:t xml:space="preserve"> </w:t>
      </w:r>
      <w:r w:rsidR="00602EF4" w:rsidRPr="00602EF4">
        <w:rPr>
          <w:rFonts w:ascii="Arial" w:hAnsi="Arial" w:cs="Arial"/>
          <w:sz w:val="24"/>
          <w:szCs w:val="24"/>
        </w:rPr>
        <w:t>Na ocorrência de acidente de que resulte morte, havido durante o horário de</w:t>
      </w:r>
      <w:r>
        <w:rPr>
          <w:rFonts w:ascii="Arial" w:hAnsi="Arial" w:cs="Arial"/>
          <w:sz w:val="24"/>
          <w:szCs w:val="24"/>
        </w:rPr>
        <w:t xml:space="preserve"> </w:t>
      </w:r>
      <w:r w:rsidR="00602EF4" w:rsidRPr="00602EF4">
        <w:rPr>
          <w:rFonts w:ascii="Arial" w:hAnsi="Arial" w:cs="Arial"/>
          <w:sz w:val="24"/>
          <w:szCs w:val="24"/>
        </w:rPr>
        <w:t>acesso da área ao público, sem a presença do profissional de salvamento, o</w:t>
      </w:r>
      <w:r>
        <w:rPr>
          <w:rFonts w:ascii="Arial" w:hAnsi="Arial" w:cs="Arial"/>
          <w:sz w:val="24"/>
          <w:szCs w:val="24"/>
        </w:rPr>
        <w:t xml:space="preserve"> </w:t>
      </w:r>
      <w:r w:rsidR="00602EF4" w:rsidRPr="00602EF4">
        <w:rPr>
          <w:rFonts w:ascii="Arial" w:hAnsi="Arial" w:cs="Arial"/>
          <w:sz w:val="24"/>
          <w:szCs w:val="24"/>
        </w:rPr>
        <w:t>administrador ou proprietário da área será responsabilizado de acordo com a legislação</w:t>
      </w:r>
      <w:r>
        <w:rPr>
          <w:rFonts w:ascii="Arial" w:hAnsi="Arial" w:cs="Arial"/>
          <w:sz w:val="24"/>
          <w:szCs w:val="24"/>
        </w:rPr>
        <w:t xml:space="preserve"> </w:t>
      </w:r>
      <w:r w:rsidR="00602EF4" w:rsidRPr="00602EF4">
        <w:rPr>
          <w:rFonts w:ascii="Arial" w:hAnsi="Arial" w:cs="Arial"/>
          <w:sz w:val="24"/>
          <w:szCs w:val="24"/>
        </w:rPr>
        <w:t>em vigor.</w:t>
      </w:r>
    </w:p>
    <w:p w:rsidR="00EE7B89" w:rsidRDefault="00F320F3" w:rsidP="00F320F3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320F3">
        <w:rPr>
          <w:rFonts w:ascii="Arial" w:hAnsi="Arial" w:cs="Arial"/>
          <w:b/>
          <w:sz w:val="24"/>
          <w:szCs w:val="24"/>
        </w:rPr>
        <w:t>Art.8º</w:t>
      </w:r>
      <w:r>
        <w:rPr>
          <w:rFonts w:ascii="Arial" w:hAnsi="Arial" w:cs="Arial"/>
          <w:sz w:val="24"/>
          <w:szCs w:val="24"/>
        </w:rPr>
        <w:t xml:space="preserve"> </w:t>
      </w:r>
      <w:r w:rsidR="00602EF4" w:rsidRPr="00602EF4">
        <w:rPr>
          <w:rFonts w:ascii="Arial" w:hAnsi="Arial" w:cs="Arial"/>
          <w:sz w:val="24"/>
          <w:szCs w:val="24"/>
        </w:rPr>
        <w:t>Esta Lei entrará em vigor na data de sua publicação, revogadas as disposições</w:t>
      </w:r>
      <w:r>
        <w:rPr>
          <w:rFonts w:ascii="Arial" w:hAnsi="Arial" w:cs="Arial"/>
          <w:sz w:val="24"/>
          <w:szCs w:val="24"/>
        </w:rPr>
        <w:t xml:space="preserve"> </w:t>
      </w:r>
      <w:r w:rsidR="00602EF4" w:rsidRPr="00602EF4">
        <w:rPr>
          <w:rFonts w:ascii="Arial" w:hAnsi="Arial" w:cs="Arial"/>
          <w:sz w:val="24"/>
          <w:szCs w:val="24"/>
        </w:rPr>
        <w:t xml:space="preserve">em contrário. </w:t>
      </w:r>
      <w:r w:rsidR="00602EF4" w:rsidRPr="00602EF4">
        <w:rPr>
          <w:rFonts w:ascii="Arial" w:hAnsi="Arial" w:cs="Arial"/>
          <w:sz w:val="24"/>
          <w:szCs w:val="24"/>
        </w:rPr>
        <w:cr/>
      </w:r>
    </w:p>
    <w:p w:rsidR="00FC1A47" w:rsidRPr="003F17BF" w:rsidRDefault="00FC1A47" w:rsidP="003F17BF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F17BF">
        <w:rPr>
          <w:rFonts w:ascii="Arial" w:hAnsi="Arial" w:cs="Arial"/>
          <w:b/>
          <w:sz w:val="24"/>
          <w:szCs w:val="24"/>
        </w:rPr>
        <w:t>JUSTIFICATIVA</w:t>
      </w:r>
    </w:p>
    <w:p w:rsidR="00FC1A47" w:rsidRPr="003F17BF" w:rsidRDefault="00FC1A47" w:rsidP="003F17BF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3F17BF" w:rsidRDefault="00B670A6" w:rsidP="003F17BF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F17BF">
        <w:rPr>
          <w:rFonts w:ascii="Arial" w:eastAsia="Calibri" w:hAnsi="Arial" w:cs="Arial"/>
          <w:sz w:val="24"/>
          <w:szCs w:val="24"/>
        </w:rPr>
        <w:t xml:space="preserve">A presente proposição tem o objetivo de resguardar e proteger os consumidores durante o período de isolamento para combater a pandemia provocada pelo novo </w:t>
      </w:r>
      <w:proofErr w:type="spellStart"/>
      <w:r w:rsidRPr="003F17BF">
        <w:rPr>
          <w:rFonts w:ascii="Arial" w:eastAsia="Calibri" w:hAnsi="Arial" w:cs="Arial"/>
          <w:sz w:val="24"/>
          <w:szCs w:val="24"/>
        </w:rPr>
        <w:t>Coronavírus</w:t>
      </w:r>
      <w:proofErr w:type="spellEnd"/>
      <w:r w:rsidRPr="003F17BF">
        <w:rPr>
          <w:rFonts w:ascii="Arial" w:eastAsia="Calibri" w:hAnsi="Arial" w:cs="Arial"/>
          <w:sz w:val="24"/>
          <w:szCs w:val="24"/>
        </w:rPr>
        <w:t xml:space="preserve"> (COVID-19). </w:t>
      </w:r>
    </w:p>
    <w:p w:rsidR="00B670A6" w:rsidRPr="003F17BF" w:rsidRDefault="00B670A6" w:rsidP="003F17BF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F17BF">
        <w:rPr>
          <w:rFonts w:ascii="Arial" w:eastAsia="Calibri" w:hAnsi="Arial" w:cs="Arial"/>
          <w:sz w:val="24"/>
          <w:szCs w:val="24"/>
        </w:rPr>
        <w:t xml:space="preserve">Tal medida é amplamente necessária nesse momento, tendo em vista que muitos trabalhadores tiveram sua renda comprometida e estão passando por dificuldades </w:t>
      </w:r>
      <w:r w:rsidRPr="003F17BF">
        <w:rPr>
          <w:rFonts w:ascii="Arial" w:eastAsia="Calibri" w:hAnsi="Arial" w:cs="Arial"/>
          <w:sz w:val="24"/>
          <w:szCs w:val="24"/>
        </w:rPr>
        <w:lastRenderedPageBreak/>
        <w:t xml:space="preserve">financeiras por conta da política de isolamento, não tendo condições para efetuarem o pagamento dos seus compromissos. </w:t>
      </w:r>
    </w:p>
    <w:p w:rsidR="00B670A6" w:rsidRPr="003F17BF" w:rsidRDefault="00B670A6" w:rsidP="003F17BF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F17BF">
        <w:rPr>
          <w:rFonts w:ascii="Arial" w:eastAsia="Calibri" w:hAnsi="Arial" w:cs="Arial"/>
          <w:sz w:val="24"/>
          <w:szCs w:val="24"/>
        </w:rPr>
        <w:t xml:space="preserve">Dessa forma, surge a necessidade de se </w:t>
      </w:r>
      <w:r w:rsidR="003F17BF">
        <w:rPr>
          <w:rFonts w:ascii="Arial" w:eastAsia="Calibri" w:hAnsi="Arial" w:cs="Arial"/>
          <w:sz w:val="24"/>
          <w:szCs w:val="24"/>
        </w:rPr>
        <w:t>manter a vedação</w:t>
      </w:r>
      <w:r w:rsidRPr="003F17BF">
        <w:rPr>
          <w:rFonts w:ascii="Arial" w:eastAsia="Calibri" w:hAnsi="Arial" w:cs="Arial"/>
          <w:sz w:val="24"/>
          <w:szCs w:val="24"/>
        </w:rPr>
        <w:t xml:space="preserve"> </w:t>
      </w:r>
      <w:r w:rsidR="003F17BF">
        <w:rPr>
          <w:rFonts w:ascii="Arial" w:eastAsia="Calibri" w:hAnsi="Arial" w:cs="Arial"/>
          <w:sz w:val="24"/>
          <w:szCs w:val="24"/>
        </w:rPr>
        <w:t>d</w:t>
      </w:r>
      <w:r w:rsidRPr="003F17BF">
        <w:rPr>
          <w:rFonts w:ascii="Arial" w:eastAsia="Calibri" w:hAnsi="Arial" w:cs="Arial"/>
          <w:sz w:val="24"/>
          <w:szCs w:val="24"/>
        </w:rPr>
        <w:t>o corte de serviços essenciais como energia e água em face das inadimplências</w:t>
      </w:r>
      <w:r w:rsidR="003F17BF">
        <w:rPr>
          <w:rFonts w:ascii="Arial" w:eastAsia="Calibri" w:hAnsi="Arial" w:cs="Arial"/>
          <w:sz w:val="24"/>
          <w:szCs w:val="24"/>
        </w:rPr>
        <w:t xml:space="preserve"> enquanto perdurar o estado de calamidade pública no estado</w:t>
      </w:r>
      <w:r w:rsidRPr="003F17BF">
        <w:rPr>
          <w:rFonts w:ascii="Arial" w:eastAsia="Calibri" w:hAnsi="Arial" w:cs="Arial"/>
          <w:sz w:val="24"/>
          <w:szCs w:val="24"/>
        </w:rPr>
        <w:t>.</w:t>
      </w:r>
    </w:p>
    <w:p w:rsidR="00B670A6" w:rsidRPr="003F17BF" w:rsidRDefault="00B670A6" w:rsidP="003F17BF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F17BF">
        <w:rPr>
          <w:rFonts w:ascii="Arial" w:eastAsia="Calibri" w:hAnsi="Arial" w:cs="Arial"/>
          <w:sz w:val="24"/>
          <w:szCs w:val="24"/>
        </w:rPr>
        <w:t>Diante do exposto, considerando-se que a aprovação do presente Projeto de Lei se coaduna com os preceitos insculpidos no ordenamento jurídico, espero contar com o apoio dos nobres pares na aprovação do presente Projeto de Lei.</w:t>
      </w:r>
    </w:p>
    <w:p w:rsidR="00FC1A47" w:rsidRPr="003F17BF" w:rsidRDefault="00FC1A47" w:rsidP="003F17BF">
      <w:pPr>
        <w:pStyle w:val="Corpo"/>
        <w:spacing w:before="120" w:after="120" w:line="276" w:lineRule="auto"/>
        <w:ind w:firstLine="708"/>
        <w:rPr>
          <w:rFonts w:cs="Arial"/>
          <w:szCs w:val="24"/>
        </w:rPr>
      </w:pPr>
      <w:r w:rsidRPr="003F17BF">
        <w:rPr>
          <w:rFonts w:cs="Arial"/>
          <w:szCs w:val="24"/>
        </w:rPr>
        <w:t>S</w:t>
      </w:r>
      <w:r w:rsidR="00537ADD" w:rsidRPr="003F17BF">
        <w:rPr>
          <w:rFonts w:cs="Arial"/>
          <w:szCs w:val="24"/>
        </w:rPr>
        <w:t xml:space="preserve">ala das Sessões, Palmas – TO, </w:t>
      </w:r>
      <w:r w:rsidR="00A44230">
        <w:rPr>
          <w:rFonts w:cs="Arial"/>
          <w:szCs w:val="24"/>
        </w:rPr>
        <w:t>1</w:t>
      </w:r>
      <w:r w:rsidR="00A42229">
        <w:rPr>
          <w:rFonts w:cs="Arial"/>
          <w:szCs w:val="24"/>
        </w:rPr>
        <w:t>1</w:t>
      </w:r>
      <w:r w:rsidR="00A23021" w:rsidRPr="003F17BF">
        <w:rPr>
          <w:rFonts w:cs="Arial"/>
          <w:szCs w:val="24"/>
        </w:rPr>
        <w:t xml:space="preserve"> de </w:t>
      </w:r>
      <w:r w:rsidR="00A44230">
        <w:rPr>
          <w:rFonts w:cs="Arial"/>
          <w:szCs w:val="24"/>
        </w:rPr>
        <w:t>agosto</w:t>
      </w:r>
      <w:r w:rsidR="007241E4">
        <w:rPr>
          <w:rFonts w:cs="Arial"/>
          <w:szCs w:val="24"/>
        </w:rPr>
        <w:t xml:space="preserve"> de 2021</w:t>
      </w:r>
      <w:r w:rsidRPr="003F17BF">
        <w:rPr>
          <w:rFonts w:cs="Arial"/>
          <w:szCs w:val="24"/>
        </w:rPr>
        <w:t xml:space="preserve">. </w:t>
      </w:r>
    </w:p>
    <w:p w:rsidR="00360FC8" w:rsidRPr="003F17BF" w:rsidRDefault="00360FC8" w:rsidP="003F17BF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360FC8" w:rsidRPr="003F17BF" w:rsidRDefault="00360FC8" w:rsidP="003F17BF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C1A47" w:rsidRPr="003F17BF" w:rsidRDefault="00F6475B" w:rsidP="003F17BF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3F17BF">
        <w:rPr>
          <w:rFonts w:ascii="Arial" w:hAnsi="Arial" w:cs="Arial"/>
          <w:b/>
        </w:rPr>
        <w:t>RICARDO AYRES</w:t>
      </w:r>
    </w:p>
    <w:p w:rsidR="00FC1A47" w:rsidRPr="003F17BF" w:rsidRDefault="00E07E64" w:rsidP="003F17BF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3F17BF">
        <w:rPr>
          <w:rFonts w:ascii="Arial" w:hAnsi="Arial" w:cs="Arial"/>
          <w:b/>
        </w:rPr>
        <w:t xml:space="preserve">DEPUTADO ESTADUAL </w:t>
      </w:r>
    </w:p>
    <w:sectPr w:rsidR="00FC1A47" w:rsidRPr="003F17BF" w:rsidSect="0041468A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B38" w:rsidRDefault="00DC2B38" w:rsidP="00F6475B">
      <w:r>
        <w:separator/>
      </w:r>
    </w:p>
  </w:endnote>
  <w:endnote w:type="continuationSeparator" w:id="0">
    <w:p w:rsidR="00DC2B38" w:rsidRDefault="00DC2B38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DC2B38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DC2B38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B38" w:rsidRDefault="00DC2B38" w:rsidP="00F6475B">
      <w:r>
        <w:separator/>
      </w:r>
    </w:p>
  </w:footnote>
  <w:footnote w:type="continuationSeparator" w:id="0">
    <w:p w:rsidR="00DC2B38" w:rsidRDefault="00DC2B38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Pr="009A719C" w:rsidRDefault="00DD5971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2609215</wp:posOffset>
          </wp:positionH>
          <wp:positionV relativeFrom="paragraph">
            <wp:posOffset>312420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9A719C" w:rsidRDefault="00DC2B38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56B4D"/>
    <w:rsid w:val="00092BE1"/>
    <w:rsid w:val="00147643"/>
    <w:rsid w:val="00186598"/>
    <w:rsid w:val="002D23DF"/>
    <w:rsid w:val="002E746C"/>
    <w:rsid w:val="00332E6A"/>
    <w:rsid w:val="00360FC8"/>
    <w:rsid w:val="00361ECE"/>
    <w:rsid w:val="00387C31"/>
    <w:rsid w:val="003A237D"/>
    <w:rsid w:val="003F17BF"/>
    <w:rsid w:val="004625E0"/>
    <w:rsid w:val="004878BF"/>
    <w:rsid w:val="004B0AB2"/>
    <w:rsid w:val="004B22E2"/>
    <w:rsid w:val="004C0C41"/>
    <w:rsid w:val="004E1B62"/>
    <w:rsid w:val="0051158E"/>
    <w:rsid w:val="00536506"/>
    <w:rsid w:val="00537ADD"/>
    <w:rsid w:val="00602EF4"/>
    <w:rsid w:val="0064292C"/>
    <w:rsid w:val="006A7D05"/>
    <w:rsid w:val="006B1165"/>
    <w:rsid w:val="007241E4"/>
    <w:rsid w:val="00770FBC"/>
    <w:rsid w:val="00772A82"/>
    <w:rsid w:val="00777660"/>
    <w:rsid w:val="007866AA"/>
    <w:rsid w:val="00793A0B"/>
    <w:rsid w:val="00891BA4"/>
    <w:rsid w:val="008B782A"/>
    <w:rsid w:val="009D34B0"/>
    <w:rsid w:val="00A23021"/>
    <w:rsid w:val="00A42229"/>
    <w:rsid w:val="00A44230"/>
    <w:rsid w:val="00A6261C"/>
    <w:rsid w:val="00B24A2A"/>
    <w:rsid w:val="00B670A6"/>
    <w:rsid w:val="00B71518"/>
    <w:rsid w:val="00BA226A"/>
    <w:rsid w:val="00C10401"/>
    <w:rsid w:val="00CF444E"/>
    <w:rsid w:val="00D60B7D"/>
    <w:rsid w:val="00D6424A"/>
    <w:rsid w:val="00DC2B38"/>
    <w:rsid w:val="00DD45C4"/>
    <w:rsid w:val="00DD5971"/>
    <w:rsid w:val="00E07E64"/>
    <w:rsid w:val="00E2155B"/>
    <w:rsid w:val="00E27E0D"/>
    <w:rsid w:val="00E44606"/>
    <w:rsid w:val="00EA73CC"/>
    <w:rsid w:val="00EE7B89"/>
    <w:rsid w:val="00F30D07"/>
    <w:rsid w:val="00F320F3"/>
    <w:rsid w:val="00F37453"/>
    <w:rsid w:val="00F465DF"/>
    <w:rsid w:val="00F515AE"/>
    <w:rsid w:val="00F6475B"/>
    <w:rsid w:val="00FC1A47"/>
    <w:rsid w:val="00FC5A1B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513787-2FBB-4C90-AE27-716DB4CF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A226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2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2E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0CF1-9F41-4484-8ED3-28C1972F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Ronícia</cp:lastModifiedBy>
  <cp:revision>2</cp:revision>
  <cp:lastPrinted>2021-08-10T19:16:00Z</cp:lastPrinted>
  <dcterms:created xsi:type="dcterms:W3CDTF">2021-08-11T13:21:00Z</dcterms:created>
  <dcterms:modified xsi:type="dcterms:W3CDTF">2021-08-11T13:21:00Z</dcterms:modified>
</cp:coreProperties>
</file>