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A47" w:rsidRPr="00E1015D" w:rsidRDefault="00FC1A47" w:rsidP="00F76011">
      <w:pPr>
        <w:spacing w:before="120"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1015D">
        <w:rPr>
          <w:rFonts w:ascii="Arial" w:hAnsi="Arial" w:cs="Arial"/>
          <w:b/>
          <w:sz w:val="24"/>
          <w:szCs w:val="24"/>
        </w:rPr>
        <w:t xml:space="preserve">EXCELENTÍSSIMO SENHOR PRESIDENTE DA </w:t>
      </w:r>
      <w:r w:rsidR="00F76011" w:rsidRPr="00E1015D">
        <w:rPr>
          <w:rFonts w:ascii="Arial" w:hAnsi="Arial" w:cs="Arial"/>
          <w:b/>
          <w:sz w:val="24"/>
          <w:szCs w:val="24"/>
        </w:rPr>
        <w:t>ASSEMBLEIA LEGISLATIVA DO ESTADO DO TOCANTINS</w:t>
      </w:r>
    </w:p>
    <w:p w:rsidR="00FC1A47" w:rsidRPr="00E1015D" w:rsidRDefault="00FC1A47" w:rsidP="00FC1A47">
      <w:pPr>
        <w:spacing w:before="120" w:after="120"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C1A47" w:rsidRPr="00E1015D" w:rsidRDefault="00FC1A47" w:rsidP="00FC1A47">
      <w:pPr>
        <w:spacing w:before="120" w:after="120"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C1A47" w:rsidRPr="00E1015D" w:rsidRDefault="00D1608A" w:rsidP="00D1608A">
      <w:pPr>
        <w:spacing w:before="120" w:after="120" w:line="276" w:lineRule="auto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E1015D">
        <w:rPr>
          <w:rFonts w:ascii="Arial" w:hAnsi="Arial" w:cs="Arial"/>
          <w:i/>
          <w:sz w:val="24"/>
          <w:szCs w:val="24"/>
        </w:rPr>
        <w:t>Requer</w:t>
      </w:r>
      <w:r w:rsidR="000D4FB3" w:rsidRPr="00E1015D">
        <w:rPr>
          <w:rFonts w:ascii="Arial" w:hAnsi="Arial" w:cs="Arial"/>
          <w:i/>
          <w:sz w:val="24"/>
          <w:szCs w:val="24"/>
        </w:rPr>
        <w:t>, em regime de urgência,</w:t>
      </w:r>
      <w:r w:rsidRPr="00E1015D">
        <w:rPr>
          <w:rFonts w:ascii="Arial" w:hAnsi="Arial" w:cs="Arial"/>
          <w:i/>
          <w:sz w:val="24"/>
          <w:szCs w:val="24"/>
        </w:rPr>
        <w:t xml:space="preserve"> a criação de uma Comissão Especial, a ser composta por 5 (cinco) membros, indicados pelos blocos, com duração de 120 (cento e vinte) dias, em consonância com os </w:t>
      </w:r>
      <w:proofErr w:type="spellStart"/>
      <w:r w:rsidRPr="00E1015D">
        <w:rPr>
          <w:rFonts w:ascii="Arial" w:hAnsi="Arial" w:cs="Arial"/>
          <w:i/>
          <w:sz w:val="24"/>
          <w:szCs w:val="24"/>
        </w:rPr>
        <w:t>arts</w:t>
      </w:r>
      <w:proofErr w:type="spellEnd"/>
      <w:r w:rsidRPr="00E1015D">
        <w:rPr>
          <w:rFonts w:ascii="Arial" w:hAnsi="Arial" w:cs="Arial"/>
          <w:i/>
          <w:sz w:val="24"/>
          <w:szCs w:val="24"/>
        </w:rPr>
        <w:t>. 47, 51 e 52 do Regimento Interno d</w:t>
      </w:r>
      <w:r w:rsidR="00CA433D" w:rsidRPr="00E1015D">
        <w:rPr>
          <w:rFonts w:ascii="Arial" w:hAnsi="Arial" w:cs="Arial"/>
          <w:i/>
          <w:sz w:val="24"/>
          <w:szCs w:val="24"/>
        </w:rPr>
        <w:t xml:space="preserve">esta Casa de Leis, para debater </w:t>
      </w:r>
      <w:r w:rsidR="00EF68C6" w:rsidRPr="00E1015D">
        <w:rPr>
          <w:rFonts w:ascii="Arial" w:hAnsi="Arial" w:cs="Arial"/>
          <w:i/>
          <w:sz w:val="24"/>
          <w:szCs w:val="24"/>
        </w:rPr>
        <w:t>sobre a autorização de concessão e as demais espécies de parcerias público-privadas das Unidades de Conservação do Estado do Tocantins e áreas adjacentes</w:t>
      </w:r>
    </w:p>
    <w:p w:rsidR="00FC1A47" w:rsidRPr="00E1015D" w:rsidRDefault="00FC1A47" w:rsidP="00FC1A47">
      <w:pPr>
        <w:spacing w:before="120" w:after="120"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404D8C" w:rsidRPr="00E1015D" w:rsidRDefault="00404D8C" w:rsidP="00FC1A47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FC1A47" w:rsidRPr="00E1015D" w:rsidRDefault="00FC1A47" w:rsidP="00FC1A47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27F01" w:rsidRPr="00E1015D" w:rsidRDefault="00FC1A47" w:rsidP="00627F01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E1015D">
        <w:rPr>
          <w:rFonts w:ascii="Arial" w:hAnsi="Arial" w:cs="Arial"/>
          <w:sz w:val="24"/>
          <w:szCs w:val="24"/>
        </w:rPr>
        <w:tab/>
      </w:r>
      <w:r w:rsidR="002E7D3A" w:rsidRPr="00E1015D">
        <w:rPr>
          <w:rFonts w:ascii="Arial" w:hAnsi="Arial" w:cs="Arial"/>
          <w:sz w:val="24"/>
          <w:szCs w:val="24"/>
        </w:rPr>
        <w:tab/>
      </w:r>
      <w:r w:rsidR="00D1608A" w:rsidRPr="00E1015D">
        <w:rPr>
          <w:rFonts w:ascii="Arial" w:hAnsi="Arial" w:cs="Arial"/>
          <w:sz w:val="24"/>
          <w:szCs w:val="24"/>
        </w:rPr>
        <w:t>O Deputado que o presente subscreve, vem, respeitosamente, perante Vossa Excelência, nos termos do art.47, 51 e 52 do Regimento Interno desta Casa de Leis, para REQUERER</w:t>
      </w:r>
      <w:r w:rsidR="000D4FB3" w:rsidRPr="00E1015D">
        <w:rPr>
          <w:rFonts w:ascii="Arial" w:hAnsi="Arial" w:cs="Arial"/>
          <w:sz w:val="24"/>
          <w:szCs w:val="24"/>
        </w:rPr>
        <w:t>, em regime de urgência,</w:t>
      </w:r>
      <w:r w:rsidR="00D1608A" w:rsidRPr="00E1015D">
        <w:rPr>
          <w:rFonts w:ascii="Arial" w:hAnsi="Arial" w:cs="Arial"/>
          <w:sz w:val="24"/>
          <w:szCs w:val="24"/>
        </w:rPr>
        <w:t xml:space="preserve"> a criação de uma Comissão Especial, a ser composta por 5 (cinco) membros, indicados pelos blocos, com duração de 120 (cento e vinte) dias, </w:t>
      </w:r>
      <w:r w:rsidR="00CA433D" w:rsidRPr="00E1015D">
        <w:rPr>
          <w:rFonts w:ascii="Arial" w:hAnsi="Arial" w:cs="Arial"/>
          <w:sz w:val="24"/>
          <w:szCs w:val="24"/>
        </w:rPr>
        <w:t xml:space="preserve">para debater </w:t>
      </w:r>
      <w:r w:rsidR="00EF68C6" w:rsidRPr="00E1015D">
        <w:rPr>
          <w:rFonts w:ascii="Arial" w:hAnsi="Arial" w:cs="Arial"/>
          <w:sz w:val="24"/>
          <w:szCs w:val="24"/>
        </w:rPr>
        <w:t xml:space="preserve">sobre a </w:t>
      </w:r>
      <w:r w:rsidR="00EF68C6" w:rsidRPr="00E1015D">
        <w:rPr>
          <w:rFonts w:ascii="Arial" w:hAnsi="Arial" w:cs="Arial"/>
          <w:sz w:val="24"/>
          <w:szCs w:val="24"/>
        </w:rPr>
        <w:t xml:space="preserve">autorização de </w:t>
      </w:r>
      <w:r w:rsidR="00EF68C6" w:rsidRPr="00E1015D">
        <w:rPr>
          <w:rFonts w:ascii="Arial" w:hAnsi="Arial" w:cs="Arial"/>
          <w:sz w:val="24"/>
          <w:szCs w:val="24"/>
        </w:rPr>
        <w:t>concessão e as demais espécies de parcerias público-privadas das Unidades de Conservação do Estado do Tocantins e áreas adjacentes</w:t>
      </w:r>
      <w:r w:rsidR="00627F01" w:rsidRPr="00E1015D">
        <w:rPr>
          <w:rFonts w:ascii="Arial" w:hAnsi="Arial" w:cs="Arial"/>
          <w:sz w:val="24"/>
          <w:szCs w:val="24"/>
        </w:rPr>
        <w:t>.</w:t>
      </w:r>
    </w:p>
    <w:p w:rsidR="00F6475B" w:rsidRPr="00E1015D" w:rsidRDefault="00F6475B" w:rsidP="001C4E88">
      <w:pPr>
        <w:spacing w:before="120" w:after="120" w:line="276" w:lineRule="auto"/>
        <w:rPr>
          <w:rFonts w:ascii="Book Antiqua" w:hAnsi="Book Antiqua" w:cs="Arial"/>
          <w:b/>
          <w:sz w:val="24"/>
          <w:szCs w:val="24"/>
        </w:rPr>
      </w:pPr>
    </w:p>
    <w:p w:rsidR="00FC1A47" w:rsidRPr="00E1015D" w:rsidRDefault="00FC1A47" w:rsidP="00FC1A47">
      <w:pPr>
        <w:spacing w:before="120"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1015D">
        <w:rPr>
          <w:rFonts w:ascii="Arial" w:hAnsi="Arial" w:cs="Arial"/>
          <w:b/>
          <w:sz w:val="24"/>
          <w:szCs w:val="24"/>
        </w:rPr>
        <w:t>JUSTIFICATIVA</w:t>
      </w:r>
    </w:p>
    <w:p w:rsidR="00FC1A47" w:rsidRPr="00E1015D" w:rsidRDefault="00FC1A47" w:rsidP="00F40CE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299A" w:rsidRPr="00E1015D" w:rsidRDefault="00EF68C6" w:rsidP="007B4212">
      <w:pPr>
        <w:pStyle w:val="content-textcontainer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E1015D">
        <w:rPr>
          <w:rFonts w:ascii="Arial" w:hAnsi="Arial" w:cs="Arial"/>
        </w:rPr>
        <w:t>A autorização de c</w:t>
      </w:r>
      <w:r w:rsidRPr="00E1015D">
        <w:rPr>
          <w:rFonts w:ascii="Arial" w:hAnsi="Arial" w:cs="Arial"/>
        </w:rPr>
        <w:t>oncessão e as demais espécies de parcerias público-privadas das Unidades de Conservação do Estado do Tocantins</w:t>
      </w:r>
      <w:r w:rsidRPr="00E1015D">
        <w:rPr>
          <w:rFonts w:ascii="Arial" w:hAnsi="Arial" w:cs="Arial"/>
        </w:rPr>
        <w:t xml:space="preserve"> </w:t>
      </w:r>
      <w:r w:rsidRPr="00E1015D">
        <w:rPr>
          <w:rFonts w:ascii="Arial" w:hAnsi="Arial" w:cs="Arial"/>
        </w:rPr>
        <w:t>e áreas adjacentes</w:t>
      </w:r>
      <w:r w:rsidRPr="00E1015D">
        <w:rPr>
          <w:rFonts w:ascii="Arial" w:hAnsi="Arial" w:cs="Arial"/>
        </w:rPr>
        <w:t xml:space="preserve"> é tema de uma matéria que tramita nesta Augusta</w:t>
      </w:r>
      <w:r w:rsidRPr="00E1015D">
        <w:rPr>
          <w:rFonts w:ascii="Arial" w:hAnsi="Arial" w:cs="Arial"/>
        </w:rPr>
        <w:t xml:space="preserve"> </w:t>
      </w:r>
      <w:r w:rsidRPr="00E1015D">
        <w:rPr>
          <w:rFonts w:ascii="Arial" w:hAnsi="Arial" w:cs="Arial"/>
        </w:rPr>
        <w:t xml:space="preserve">Casa de Leis. </w:t>
      </w:r>
      <w:r w:rsidR="0086299A" w:rsidRPr="00E1015D">
        <w:rPr>
          <w:rFonts w:ascii="Arial" w:hAnsi="Arial" w:cs="Arial"/>
        </w:rPr>
        <w:t>Neste sentido, a</w:t>
      </w:r>
      <w:r w:rsidR="0086299A" w:rsidRPr="00E1015D">
        <w:rPr>
          <w:rFonts w:ascii="Arial" w:hAnsi="Arial" w:cs="Arial"/>
        </w:rPr>
        <w:t xml:space="preserve"> solicitação que ora se faz é necessária devido a importância de se debater e se fazer o devido acompanhamento dos assuntos inerentes às essa</w:t>
      </w:r>
      <w:r w:rsidR="0086299A" w:rsidRPr="00E1015D">
        <w:rPr>
          <w:rFonts w:ascii="Arial" w:hAnsi="Arial" w:cs="Arial"/>
        </w:rPr>
        <w:t>s</w:t>
      </w:r>
      <w:r w:rsidR="0086299A" w:rsidRPr="00E1015D">
        <w:rPr>
          <w:rFonts w:ascii="Arial" w:hAnsi="Arial" w:cs="Arial"/>
        </w:rPr>
        <w:t xml:space="preserve"> concessões e parcerias público-privadas no Tocantins.  </w:t>
      </w:r>
    </w:p>
    <w:p w:rsidR="00E1015D" w:rsidRDefault="0086299A" w:rsidP="0086299A">
      <w:pPr>
        <w:spacing w:before="240" w:after="24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015D">
        <w:rPr>
          <w:rFonts w:ascii="Arial" w:hAnsi="Arial" w:cs="Arial"/>
          <w:sz w:val="24"/>
          <w:szCs w:val="24"/>
        </w:rPr>
        <w:lastRenderedPageBreak/>
        <w:t xml:space="preserve">De fato, </w:t>
      </w:r>
      <w:r w:rsidRPr="00E1015D">
        <w:rPr>
          <w:rFonts w:ascii="Arial" w:hAnsi="Arial" w:cs="Arial"/>
          <w:sz w:val="24"/>
          <w:szCs w:val="24"/>
        </w:rPr>
        <w:t xml:space="preserve">essa é uma </w:t>
      </w:r>
      <w:r w:rsidRPr="00E1015D">
        <w:rPr>
          <w:rFonts w:ascii="Arial" w:hAnsi="Arial" w:cs="Arial"/>
          <w:sz w:val="24"/>
          <w:szCs w:val="24"/>
        </w:rPr>
        <w:t xml:space="preserve">questão </w:t>
      </w:r>
      <w:r w:rsidRPr="00E1015D">
        <w:rPr>
          <w:rFonts w:ascii="Arial" w:hAnsi="Arial" w:cs="Arial"/>
          <w:sz w:val="24"/>
          <w:szCs w:val="24"/>
        </w:rPr>
        <w:t xml:space="preserve">que envolve diversas regiões e comunidades do nosso Estado, </w:t>
      </w:r>
      <w:r w:rsidR="00E1015D" w:rsidRPr="00E1015D">
        <w:rPr>
          <w:rFonts w:ascii="Arial" w:hAnsi="Arial" w:cs="Arial"/>
          <w:sz w:val="24"/>
          <w:szCs w:val="24"/>
        </w:rPr>
        <w:t xml:space="preserve">assim </w:t>
      </w:r>
      <w:r w:rsidRPr="00E1015D">
        <w:rPr>
          <w:rFonts w:ascii="Arial" w:hAnsi="Arial" w:cs="Arial"/>
          <w:sz w:val="24"/>
          <w:szCs w:val="24"/>
        </w:rPr>
        <w:t>a comissão especial ora propo</w:t>
      </w:r>
      <w:r w:rsidR="00E1015D" w:rsidRPr="00E1015D">
        <w:rPr>
          <w:rFonts w:ascii="Arial" w:hAnsi="Arial" w:cs="Arial"/>
          <w:sz w:val="24"/>
          <w:szCs w:val="24"/>
        </w:rPr>
        <w:t>sta poderá providenciar estudos e</w:t>
      </w:r>
      <w:r w:rsidRPr="00E1015D">
        <w:rPr>
          <w:rFonts w:ascii="Arial" w:hAnsi="Arial" w:cs="Arial"/>
          <w:sz w:val="24"/>
          <w:szCs w:val="24"/>
        </w:rPr>
        <w:t xml:space="preserve"> levantamentos</w:t>
      </w:r>
      <w:r w:rsidR="00E1015D" w:rsidRPr="00E1015D">
        <w:rPr>
          <w:rFonts w:ascii="Arial" w:hAnsi="Arial" w:cs="Arial"/>
          <w:sz w:val="24"/>
          <w:szCs w:val="24"/>
        </w:rPr>
        <w:t xml:space="preserve">, que </w:t>
      </w:r>
      <w:r w:rsidR="00E1015D" w:rsidRPr="00E1015D">
        <w:rPr>
          <w:rFonts w:ascii="Arial" w:hAnsi="Arial" w:cs="Arial"/>
          <w:sz w:val="24"/>
          <w:szCs w:val="24"/>
        </w:rPr>
        <w:t>embasaram essas discussões</w:t>
      </w:r>
      <w:r w:rsidR="00E1015D" w:rsidRPr="00E1015D">
        <w:rPr>
          <w:rFonts w:ascii="Arial" w:hAnsi="Arial" w:cs="Arial"/>
          <w:sz w:val="24"/>
          <w:szCs w:val="24"/>
        </w:rPr>
        <w:t xml:space="preserve">, </w:t>
      </w:r>
      <w:r w:rsidRPr="00E1015D">
        <w:rPr>
          <w:rFonts w:ascii="Arial" w:hAnsi="Arial" w:cs="Arial"/>
          <w:sz w:val="24"/>
          <w:szCs w:val="24"/>
        </w:rPr>
        <w:t>e convocar audiências públicas para debater e exaurir quaisquer dúvidas e divergências que envolvam o assunto.</w:t>
      </w:r>
    </w:p>
    <w:p w:rsidR="0086299A" w:rsidRDefault="0086299A" w:rsidP="0086299A">
      <w:pPr>
        <w:spacing w:before="240" w:after="24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015D">
        <w:rPr>
          <w:rFonts w:ascii="Arial" w:hAnsi="Arial" w:cs="Arial"/>
          <w:sz w:val="24"/>
          <w:szCs w:val="24"/>
        </w:rPr>
        <w:t xml:space="preserve"> </w:t>
      </w:r>
    </w:p>
    <w:p w:rsidR="004C046C" w:rsidRDefault="004C046C" w:rsidP="00E1015D">
      <w:pPr>
        <w:pStyle w:val="content-textcontainer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Considerando a importância e relevância da presente matéria, espera-se o apoio dos Nobres Pares para a sua aprovação.</w:t>
      </w:r>
    </w:p>
    <w:p w:rsidR="00E1015D" w:rsidRDefault="00E1015D" w:rsidP="00E1015D">
      <w:pPr>
        <w:pStyle w:val="content-textcontainer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</w:p>
    <w:p w:rsidR="00E1015D" w:rsidRPr="00404D8C" w:rsidRDefault="00E1015D" w:rsidP="00E1015D">
      <w:pPr>
        <w:pStyle w:val="content-textcontainer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</w:p>
    <w:p w:rsidR="00FC1A47" w:rsidRPr="00404D8C" w:rsidRDefault="00FC1A47" w:rsidP="00F6475B">
      <w:pPr>
        <w:pStyle w:val="Corpo"/>
        <w:spacing w:before="120" w:after="120" w:line="276" w:lineRule="auto"/>
        <w:ind w:firstLine="708"/>
        <w:rPr>
          <w:rFonts w:cs="Arial"/>
          <w:color w:val="auto"/>
          <w:szCs w:val="24"/>
        </w:rPr>
      </w:pPr>
      <w:r w:rsidRPr="00404D8C">
        <w:rPr>
          <w:rFonts w:cs="Arial"/>
          <w:color w:val="auto"/>
          <w:szCs w:val="24"/>
        </w:rPr>
        <w:t>S</w:t>
      </w:r>
      <w:r w:rsidR="00677495" w:rsidRPr="00404D8C">
        <w:rPr>
          <w:rFonts w:cs="Arial"/>
          <w:color w:val="auto"/>
          <w:szCs w:val="24"/>
        </w:rPr>
        <w:t xml:space="preserve">ala das Sessões, Palmas – TO, </w:t>
      </w:r>
      <w:r w:rsidR="0017453D">
        <w:rPr>
          <w:rFonts w:cs="Arial"/>
          <w:color w:val="auto"/>
          <w:szCs w:val="24"/>
        </w:rPr>
        <w:t>2</w:t>
      </w:r>
      <w:r w:rsidR="00E1015D">
        <w:rPr>
          <w:rFonts w:cs="Arial"/>
          <w:color w:val="auto"/>
          <w:szCs w:val="24"/>
        </w:rPr>
        <w:t>4</w:t>
      </w:r>
      <w:r w:rsidR="004B0AB2" w:rsidRPr="00404D8C">
        <w:rPr>
          <w:rFonts w:cs="Arial"/>
          <w:color w:val="auto"/>
          <w:szCs w:val="24"/>
        </w:rPr>
        <w:t xml:space="preserve"> de </w:t>
      </w:r>
      <w:r w:rsidR="00E1015D">
        <w:rPr>
          <w:rFonts w:cs="Arial"/>
          <w:color w:val="auto"/>
          <w:szCs w:val="24"/>
        </w:rPr>
        <w:t>agosto de 2021</w:t>
      </w:r>
      <w:r w:rsidRPr="00404D8C">
        <w:rPr>
          <w:rFonts w:cs="Arial"/>
          <w:color w:val="auto"/>
          <w:szCs w:val="24"/>
        </w:rPr>
        <w:t xml:space="preserve">. </w:t>
      </w:r>
    </w:p>
    <w:p w:rsidR="00F6475B" w:rsidRDefault="00F6475B" w:rsidP="00F6475B">
      <w:pPr>
        <w:rPr>
          <w:rFonts w:ascii="Arial" w:hAnsi="Arial" w:cs="Arial"/>
        </w:rPr>
      </w:pPr>
    </w:p>
    <w:p w:rsidR="00E1015D" w:rsidRPr="00404D8C" w:rsidRDefault="00E1015D" w:rsidP="00F6475B">
      <w:pPr>
        <w:rPr>
          <w:rFonts w:ascii="Arial" w:hAnsi="Arial" w:cs="Arial"/>
        </w:rPr>
      </w:pPr>
      <w:bookmarkStart w:id="0" w:name="_GoBack"/>
      <w:bookmarkEnd w:id="0"/>
    </w:p>
    <w:p w:rsidR="00FC1A47" w:rsidRPr="00404D8C" w:rsidRDefault="00FC1A47" w:rsidP="00F6475B">
      <w:pPr>
        <w:pStyle w:val="NormalWeb"/>
        <w:spacing w:before="120" w:beforeAutospacing="0" w:after="120" w:afterAutospacing="0" w:line="276" w:lineRule="auto"/>
        <w:jc w:val="both"/>
        <w:rPr>
          <w:rFonts w:ascii="Arial" w:hAnsi="Arial" w:cs="Arial"/>
        </w:rPr>
      </w:pPr>
    </w:p>
    <w:p w:rsidR="00FC1A47" w:rsidRPr="00404D8C" w:rsidRDefault="00F6475B" w:rsidP="00F6475B">
      <w:pPr>
        <w:pStyle w:val="NormalWeb"/>
        <w:spacing w:before="120" w:beforeAutospacing="0" w:after="120" w:afterAutospacing="0" w:line="276" w:lineRule="auto"/>
        <w:jc w:val="center"/>
        <w:rPr>
          <w:rFonts w:ascii="Arial" w:hAnsi="Arial" w:cs="Arial"/>
          <w:b/>
        </w:rPr>
      </w:pPr>
      <w:r w:rsidRPr="00404D8C">
        <w:rPr>
          <w:rFonts w:ascii="Arial" w:hAnsi="Arial" w:cs="Arial"/>
          <w:b/>
        </w:rPr>
        <w:t>RICARDO AYRES</w:t>
      </w:r>
    </w:p>
    <w:p w:rsidR="00FC1A47" w:rsidRDefault="00FC1A47" w:rsidP="00F6475B">
      <w:pPr>
        <w:pStyle w:val="NormalWeb"/>
        <w:spacing w:before="120" w:beforeAutospacing="0" w:after="120" w:afterAutospacing="0" w:line="276" w:lineRule="auto"/>
        <w:jc w:val="center"/>
        <w:rPr>
          <w:rFonts w:ascii="Arial" w:hAnsi="Arial" w:cs="Arial"/>
        </w:rPr>
      </w:pPr>
      <w:r w:rsidRPr="00404D8C">
        <w:rPr>
          <w:rFonts w:ascii="Arial" w:hAnsi="Arial" w:cs="Arial"/>
        </w:rPr>
        <w:t>Deputado Estadual</w:t>
      </w:r>
    </w:p>
    <w:p w:rsidR="00912894" w:rsidRDefault="00912894" w:rsidP="00F6475B">
      <w:pPr>
        <w:pStyle w:val="NormalWeb"/>
        <w:spacing w:before="120" w:beforeAutospacing="0" w:after="120" w:afterAutospacing="0" w:line="276" w:lineRule="auto"/>
        <w:jc w:val="center"/>
        <w:rPr>
          <w:rFonts w:ascii="Arial" w:hAnsi="Arial" w:cs="Arial"/>
        </w:rPr>
      </w:pPr>
    </w:p>
    <w:sectPr w:rsidR="00912894" w:rsidSect="0086299A">
      <w:headerReference w:type="default" r:id="rId8"/>
      <w:pgSz w:w="11907" w:h="16840" w:code="9"/>
      <w:pgMar w:top="2977" w:right="1134" w:bottom="1134" w:left="1134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975" w:rsidRDefault="00A40975" w:rsidP="00F6475B">
      <w:r>
        <w:separator/>
      </w:r>
    </w:p>
  </w:endnote>
  <w:endnote w:type="continuationSeparator" w:id="0">
    <w:p w:rsidR="00A40975" w:rsidRDefault="00A40975" w:rsidP="00F6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975" w:rsidRDefault="00A40975" w:rsidP="00F6475B">
      <w:r>
        <w:separator/>
      </w:r>
    </w:p>
  </w:footnote>
  <w:footnote w:type="continuationSeparator" w:id="0">
    <w:p w:rsidR="00A40975" w:rsidRDefault="00A40975" w:rsidP="00F64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15D" w:rsidRDefault="00E1015D" w:rsidP="00E1015D">
    <w:pPr>
      <w:pStyle w:val="Cabealho"/>
      <w:jc w:val="center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0" allowOverlap="1" wp14:anchorId="352D28C8" wp14:editId="2082546E">
          <wp:simplePos x="0" y="0"/>
          <wp:positionH relativeFrom="margin">
            <wp:align>center</wp:align>
          </wp:positionH>
          <wp:positionV relativeFrom="paragraph">
            <wp:posOffset>135255</wp:posOffset>
          </wp:positionV>
          <wp:extent cx="848360" cy="1012825"/>
          <wp:effectExtent l="0" t="0" r="8890" b="0"/>
          <wp:wrapTopAndBottom/>
          <wp:docPr id="1" name="Imagem 1" descr="brasa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1012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015D" w:rsidRPr="00231FCC" w:rsidRDefault="00E1015D" w:rsidP="00E1015D">
    <w:pPr>
      <w:pStyle w:val="Cabealho"/>
      <w:jc w:val="center"/>
      <w:rPr>
        <w:rFonts w:ascii="Arial" w:hAnsi="Arial"/>
        <w:b/>
        <w:sz w:val="24"/>
        <w:szCs w:val="24"/>
      </w:rPr>
    </w:pPr>
    <w:r w:rsidRPr="00231FCC">
      <w:rPr>
        <w:rFonts w:ascii="Arial" w:hAnsi="Arial"/>
        <w:b/>
        <w:sz w:val="24"/>
        <w:szCs w:val="24"/>
      </w:rPr>
      <w:t>ESTADO DO TOCANTINS</w:t>
    </w:r>
  </w:p>
  <w:p w:rsidR="00E1015D" w:rsidRDefault="00E1015D" w:rsidP="00E1015D">
    <w:pPr>
      <w:pStyle w:val="Cabealho"/>
      <w:jc w:val="center"/>
      <w:rPr>
        <w:rFonts w:ascii="Arial" w:hAnsi="Arial"/>
        <w:b/>
        <w:sz w:val="24"/>
        <w:szCs w:val="24"/>
      </w:rPr>
    </w:pPr>
    <w:r w:rsidRPr="00231FCC">
      <w:rPr>
        <w:rFonts w:ascii="Arial" w:hAnsi="Arial"/>
        <w:b/>
        <w:sz w:val="24"/>
        <w:szCs w:val="24"/>
      </w:rPr>
      <w:t>PODER LEGISLATIVO</w:t>
    </w:r>
  </w:p>
  <w:p w:rsidR="00E1015D" w:rsidRDefault="00E1015D" w:rsidP="00E1015D">
    <w:pPr>
      <w:pStyle w:val="Cabealho"/>
      <w:jc w:val="center"/>
    </w:pPr>
    <w:r>
      <w:rPr>
        <w:rFonts w:ascii="Arial" w:hAnsi="Arial"/>
        <w:b/>
        <w:sz w:val="24"/>
        <w:szCs w:val="24"/>
      </w:rPr>
      <w:t>ASSEMBLEIA LEGISLATIVA</w:t>
    </w:r>
  </w:p>
  <w:p w:rsidR="00E1015D" w:rsidRPr="00157844" w:rsidRDefault="00E1015D" w:rsidP="00E1015D">
    <w:pPr>
      <w:pStyle w:val="Cabealho"/>
      <w:rPr>
        <w:sz w:val="4"/>
      </w:rPr>
    </w:pPr>
    <w:r>
      <w:rPr>
        <w:sz w:val="4"/>
      </w:rPr>
      <w:t xml:space="preserve">             </w:t>
    </w:r>
    <w:r>
      <w:rPr>
        <w:sz w:val="24"/>
      </w:rPr>
      <w:t xml:space="preserve">                           </w:t>
    </w:r>
    <w:r>
      <w:rPr>
        <w:sz w:val="4"/>
      </w:rPr>
      <w:t xml:space="preserve">    </w:t>
    </w:r>
  </w:p>
  <w:p w:rsidR="00E1015D" w:rsidRPr="00E1015D" w:rsidRDefault="00E1015D" w:rsidP="00E101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612B2"/>
    <w:multiLevelType w:val="hybridMultilevel"/>
    <w:tmpl w:val="51CC5FDA"/>
    <w:lvl w:ilvl="0" w:tplc="A8E6EA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47"/>
    <w:rsid w:val="00003E79"/>
    <w:rsid w:val="0002515D"/>
    <w:rsid w:val="000D4FB3"/>
    <w:rsid w:val="00132A29"/>
    <w:rsid w:val="00144C5D"/>
    <w:rsid w:val="00144ED4"/>
    <w:rsid w:val="00166A73"/>
    <w:rsid w:val="0017453D"/>
    <w:rsid w:val="001C4E88"/>
    <w:rsid w:val="001E1549"/>
    <w:rsid w:val="0021376E"/>
    <w:rsid w:val="00220011"/>
    <w:rsid w:val="00232C4C"/>
    <w:rsid w:val="00246D8F"/>
    <w:rsid w:val="0026013E"/>
    <w:rsid w:val="002B55B1"/>
    <w:rsid w:val="002E34E9"/>
    <w:rsid w:val="002E55B2"/>
    <w:rsid w:val="002E746C"/>
    <w:rsid w:val="002E7D3A"/>
    <w:rsid w:val="00300B56"/>
    <w:rsid w:val="0033029C"/>
    <w:rsid w:val="00332E6A"/>
    <w:rsid w:val="0036509C"/>
    <w:rsid w:val="00391771"/>
    <w:rsid w:val="003D1D2A"/>
    <w:rsid w:val="00404D8C"/>
    <w:rsid w:val="0047023B"/>
    <w:rsid w:val="00472E46"/>
    <w:rsid w:val="004B0AB2"/>
    <w:rsid w:val="004B6915"/>
    <w:rsid w:val="004C046C"/>
    <w:rsid w:val="004C0C41"/>
    <w:rsid w:val="004E1B62"/>
    <w:rsid w:val="004F3C64"/>
    <w:rsid w:val="0052125D"/>
    <w:rsid w:val="005A7471"/>
    <w:rsid w:val="005D5F4B"/>
    <w:rsid w:val="00627F01"/>
    <w:rsid w:val="0063746D"/>
    <w:rsid w:val="00677495"/>
    <w:rsid w:val="00712DC7"/>
    <w:rsid w:val="00770FBC"/>
    <w:rsid w:val="00786CF3"/>
    <w:rsid w:val="007B4212"/>
    <w:rsid w:val="007B4FAF"/>
    <w:rsid w:val="008521C4"/>
    <w:rsid w:val="00861754"/>
    <w:rsid w:val="0086299A"/>
    <w:rsid w:val="0088410E"/>
    <w:rsid w:val="008D663B"/>
    <w:rsid w:val="008D7A27"/>
    <w:rsid w:val="00912894"/>
    <w:rsid w:val="00987468"/>
    <w:rsid w:val="009A10EC"/>
    <w:rsid w:val="009C3B00"/>
    <w:rsid w:val="009F2F77"/>
    <w:rsid w:val="00A34183"/>
    <w:rsid w:val="00A40975"/>
    <w:rsid w:val="00AA1E33"/>
    <w:rsid w:val="00B344AD"/>
    <w:rsid w:val="00B530BE"/>
    <w:rsid w:val="00B943AB"/>
    <w:rsid w:val="00CA433D"/>
    <w:rsid w:val="00CF24B8"/>
    <w:rsid w:val="00D05E9E"/>
    <w:rsid w:val="00D12698"/>
    <w:rsid w:val="00D1608A"/>
    <w:rsid w:val="00D47343"/>
    <w:rsid w:val="00D83EEA"/>
    <w:rsid w:val="00DA200C"/>
    <w:rsid w:val="00DB3207"/>
    <w:rsid w:val="00E1015D"/>
    <w:rsid w:val="00E27E0D"/>
    <w:rsid w:val="00E44606"/>
    <w:rsid w:val="00EF3D39"/>
    <w:rsid w:val="00EF68C6"/>
    <w:rsid w:val="00F17C40"/>
    <w:rsid w:val="00F30D07"/>
    <w:rsid w:val="00F40CE3"/>
    <w:rsid w:val="00F465DF"/>
    <w:rsid w:val="00F535EF"/>
    <w:rsid w:val="00F6475B"/>
    <w:rsid w:val="00F76011"/>
    <w:rsid w:val="00F81D42"/>
    <w:rsid w:val="00FB5111"/>
    <w:rsid w:val="00FC1A47"/>
    <w:rsid w:val="00FD0295"/>
    <w:rsid w:val="00FD0410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0C0C46-BD9C-4D30-8005-70D2A664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ind w:left="226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A4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C1A4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C1A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C1A4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C1A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FC1A47"/>
    <w:pPr>
      <w:spacing w:before="100" w:beforeAutospacing="1" w:after="100" w:afterAutospacing="1"/>
    </w:pPr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FC1A47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C1A4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">
    <w:name w:val="Corpo"/>
    <w:basedOn w:val="Normal"/>
    <w:next w:val="Normal"/>
    <w:rsid w:val="00FC1A47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character" w:styleId="Forte">
    <w:name w:val="Strong"/>
    <w:basedOn w:val="Fontepargpadro"/>
    <w:uiPriority w:val="22"/>
    <w:qFormat/>
    <w:rsid w:val="00FC1A47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475B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47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6475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6475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34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4E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ntent-textcontainer">
    <w:name w:val="content-text__container"/>
    <w:basedOn w:val="Normal"/>
    <w:rsid w:val="00B344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5D25F-0EB2-4A43-AB93-2AB7893C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Labre</dc:creator>
  <cp:lastModifiedBy>Helton Wesley Gonzaga</cp:lastModifiedBy>
  <cp:revision>2</cp:revision>
  <cp:lastPrinted>2021-02-23T13:02:00Z</cp:lastPrinted>
  <dcterms:created xsi:type="dcterms:W3CDTF">2021-08-24T21:11:00Z</dcterms:created>
  <dcterms:modified xsi:type="dcterms:W3CDTF">2021-08-24T21:11:00Z</dcterms:modified>
</cp:coreProperties>
</file>