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6A" w:rsidRPr="009A79C3" w:rsidRDefault="00202D6A" w:rsidP="00C5595E">
      <w:pPr>
        <w:jc w:val="both"/>
        <w:rPr>
          <w:rFonts w:ascii="Arial" w:hAnsi="Arial" w:cs="Arial"/>
          <w:sz w:val="28"/>
          <w:szCs w:val="28"/>
        </w:rPr>
      </w:pPr>
    </w:p>
    <w:p w:rsidR="009A79C3" w:rsidRPr="00536D94" w:rsidRDefault="00A51DF4" w:rsidP="00C5595E">
      <w:pPr>
        <w:jc w:val="both"/>
        <w:rPr>
          <w:rFonts w:ascii="Arial" w:hAnsi="Arial" w:cs="Arial"/>
          <w:sz w:val="28"/>
          <w:szCs w:val="28"/>
        </w:rPr>
      </w:pPr>
      <w:r w:rsidRPr="009A79C3">
        <w:rPr>
          <w:rFonts w:ascii="Arial" w:hAnsi="Arial" w:cs="Arial"/>
          <w:sz w:val="28"/>
          <w:szCs w:val="28"/>
        </w:rPr>
        <w:t xml:space="preserve">REQUERIMENTO Nº </w:t>
      </w:r>
    </w:p>
    <w:p w:rsidR="009A79C3" w:rsidRPr="00536D94" w:rsidRDefault="00E579D0" w:rsidP="009A79C3">
      <w:pPr>
        <w:pStyle w:val="Normal1"/>
        <w:ind w:left="4253"/>
        <w:jc w:val="both"/>
        <w:rPr>
          <w:rFonts w:ascii="Arial" w:eastAsia="Arial" w:hAnsi="Arial" w:cs="Arial"/>
          <w:i/>
          <w:sz w:val="28"/>
          <w:szCs w:val="28"/>
        </w:rPr>
      </w:pPr>
      <w:r w:rsidRPr="00536D94">
        <w:rPr>
          <w:rFonts w:ascii="Arial" w:eastAsia="Arial" w:hAnsi="Arial" w:cs="Arial"/>
          <w:i/>
          <w:sz w:val="28"/>
          <w:szCs w:val="28"/>
        </w:rPr>
        <w:t>Requer ao Excelentíssimo Senhor Presidente desta Casa de Leis, que encaminhe ao Prefeito Municipal</w:t>
      </w:r>
      <w:r w:rsidR="002879A4" w:rsidRPr="00536D94">
        <w:rPr>
          <w:rFonts w:ascii="Arial" w:eastAsia="Arial" w:hAnsi="Arial" w:cs="Arial"/>
          <w:i/>
          <w:sz w:val="28"/>
          <w:szCs w:val="28"/>
        </w:rPr>
        <w:t xml:space="preserve"> </w:t>
      </w:r>
      <w:proofErr w:type="spellStart"/>
      <w:r w:rsidR="00471E1D" w:rsidRPr="00471E1D">
        <w:rPr>
          <w:rFonts w:ascii="Arial" w:eastAsia="Arial" w:hAnsi="Arial" w:cs="Arial"/>
          <w:i/>
          <w:sz w:val="28"/>
          <w:szCs w:val="28"/>
        </w:rPr>
        <w:t>Luzinei</w:t>
      </w:r>
      <w:proofErr w:type="spellEnd"/>
      <w:r w:rsidR="00471E1D" w:rsidRPr="00471E1D">
        <w:rPr>
          <w:rFonts w:ascii="Arial" w:eastAsia="Arial" w:hAnsi="Arial" w:cs="Arial"/>
          <w:i/>
          <w:sz w:val="28"/>
          <w:szCs w:val="28"/>
        </w:rPr>
        <w:t xml:space="preserve"> de Jesus Silva</w:t>
      </w:r>
      <w:r w:rsidRPr="00536D94">
        <w:rPr>
          <w:rFonts w:ascii="Arial" w:eastAsia="Arial" w:hAnsi="Arial" w:cs="Arial"/>
          <w:i/>
          <w:sz w:val="28"/>
          <w:szCs w:val="28"/>
        </w:rPr>
        <w:t xml:space="preserve">, Voto de Aplauso, pela passagem de aniversário do município de </w:t>
      </w:r>
      <w:r w:rsidR="00471E1D">
        <w:rPr>
          <w:rFonts w:ascii="Arial" w:eastAsia="Arial" w:hAnsi="Arial" w:cs="Arial"/>
          <w:i/>
          <w:sz w:val="28"/>
          <w:szCs w:val="28"/>
        </w:rPr>
        <w:t>Aurora</w:t>
      </w:r>
      <w:r w:rsidR="00AA2025" w:rsidRPr="00AA2025">
        <w:rPr>
          <w:rFonts w:ascii="Arial" w:eastAsia="Arial" w:hAnsi="Arial" w:cs="Arial"/>
          <w:i/>
          <w:sz w:val="28"/>
          <w:szCs w:val="28"/>
        </w:rPr>
        <w:t xml:space="preserve"> do Tocantins</w:t>
      </w:r>
      <w:r w:rsidR="006261A8" w:rsidRPr="00536D94">
        <w:rPr>
          <w:rFonts w:ascii="Arial" w:eastAsia="Arial" w:hAnsi="Arial" w:cs="Arial"/>
          <w:i/>
          <w:sz w:val="28"/>
          <w:szCs w:val="28"/>
        </w:rPr>
        <w:t>.</w:t>
      </w:r>
    </w:p>
    <w:p w:rsidR="00E579D0" w:rsidRPr="00536D94" w:rsidRDefault="00E579D0" w:rsidP="00E579D0">
      <w:pPr>
        <w:jc w:val="both"/>
        <w:rPr>
          <w:rFonts w:ascii="Arial" w:eastAsia="Arial" w:hAnsi="Arial" w:cs="Arial"/>
          <w:sz w:val="28"/>
          <w:szCs w:val="28"/>
        </w:rPr>
      </w:pPr>
      <w:r w:rsidRPr="00536D94">
        <w:rPr>
          <w:rFonts w:ascii="Arial" w:eastAsia="Arial" w:hAnsi="Arial" w:cs="Arial"/>
          <w:sz w:val="28"/>
          <w:szCs w:val="28"/>
        </w:rPr>
        <w:t>O Deputado que o presente subscreve vem nos termos regimentais desta Augusta Casa de Leis, após anuência do Plenário, r</w:t>
      </w:r>
      <w:r w:rsidR="00E21F05" w:rsidRPr="00536D94">
        <w:rPr>
          <w:rFonts w:ascii="Arial" w:eastAsia="Arial" w:hAnsi="Arial" w:cs="Arial"/>
          <w:sz w:val="28"/>
          <w:szCs w:val="28"/>
        </w:rPr>
        <w:t>equerer que seja encaminhado ao</w:t>
      </w:r>
      <w:r w:rsidR="00E21F05" w:rsidRPr="00536D94">
        <w:rPr>
          <w:rFonts w:ascii="Arial" w:eastAsia="Arial" w:hAnsi="Arial" w:cs="Arial"/>
          <w:i/>
          <w:sz w:val="28"/>
          <w:szCs w:val="28"/>
        </w:rPr>
        <w:t xml:space="preserve"> </w:t>
      </w:r>
      <w:r w:rsidR="00E21F05" w:rsidRPr="00536D94">
        <w:rPr>
          <w:rFonts w:ascii="Arial" w:eastAsia="Arial" w:hAnsi="Arial" w:cs="Arial"/>
          <w:sz w:val="28"/>
          <w:szCs w:val="28"/>
        </w:rPr>
        <w:t xml:space="preserve">Prefeito Municipal </w:t>
      </w:r>
      <w:proofErr w:type="spellStart"/>
      <w:r w:rsidR="00FB191E" w:rsidRPr="00FB191E">
        <w:rPr>
          <w:rFonts w:ascii="Arial" w:eastAsia="Arial" w:hAnsi="Arial" w:cs="Arial"/>
          <w:sz w:val="28"/>
          <w:szCs w:val="28"/>
        </w:rPr>
        <w:t>Luzinei</w:t>
      </w:r>
      <w:proofErr w:type="spellEnd"/>
      <w:r w:rsidR="00FB191E" w:rsidRPr="00FB191E">
        <w:rPr>
          <w:rFonts w:ascii="Arial" w:eastAsia="Arial" w:hAnsi="Arial" w:cs="Arial"/>
          <w:sz w:val="28"/>
          <w:szCs w:val="28"/>
        </w:rPr>
        <w:t xml:space="preserve"> de Jesus Silva, Voto de Aplauso, pela passagem de aniversário do município de Aurora do Tocantins.</w:t>
      </w:r>
    </w:p>
    <w:p w:rsidR="009A79C3" w:rsidRPr="00536D94" w:rsidRDefault="00446496" w:rsidP="009A79C3">
      <w:pPr>
        <w:pStyle w:val="Normal1"/>
        <w:jc w:val="center"/>
        <w:rPr>
          <w:rFonts w:ascii="Arial" w:eastAsia="Arial" w:hAnsi="Arial" w:cs="Arial"/>
          <w:b/>
          <w:sz w:val="28"/>
          <w:szCs w:val="28"/>
        </w:rPr>
      </w:pPr>
      <w:r w:rsidRPr="00536D94">
        <w:rPr>
          <w:rFonts w:ascii="Arial" w:eastAsia="Arial" w:hAnsi="Arial" w:cs="Arial"/>
          <w:b/>
          <w:sz w:val="28"/>
          <w:szCs w:val="28"/>
        </w:rPr>
        <w:t>JUSTIFICATIVA</w:t>
      </w:r>
    </w:p>
    <w:p w:rsidR="00677660" w:rsidRDefault="00FB191E" w:rsidP="009B57EC">
      <w:pPr>
        <w:jc w:val="both"/>
        <w:rPr>
          <w:rFonts w:ascii="Arial" w:hAnsi="Arial" w:cs="Arial"/>
          <w:sz w:val="28"/>
          <w:szCs w:val="28"/>
        </w:rPr>
      </w:pPr>
      <w:r w:rsidRPr="00E4374E">
        <w:rPr>
          <w:rFonts w:ascii="Arial" w:hAnsi="Arial" w:cs="Arial"/>
          <w:sz w:val="28"/>
          <w:szCs w:val="28"/>
        </w:rPr>
        <w:t xml:space="preserve">O município de Aurora do Tocantins está localizado na </w:t>
      </w:r>
      <w:r w:rsidR="00E4374E" w:rsidRPr="00E4374E">
        <w:rPr>
          <w:rFonts w:ascii="Arial" w:hAnsi="Arial" w:cs="Arial"/>
          <w:sz w:val="28"/>
          <w:szCs w:val="28"/>
        </w:rPr>
        <w:t>Mesorregião</w:t>
      </w:r>
      <w:r w:rsidRPr="00E4374E">
        <w:rPr>
          <w:rFonts w:ascii="Arial" w:hAnsi="Arial" w:cs="Arial"/>
          <w:sz w:val="28"/>
          <w:szCs w:val="28"/>
        </w:rPr>
        <w:t xml:space="preserve"> Oriental do Tocantins, na Amazônia Tocantinense, n</w:t>
      </w:r>
      <w:r w:rsidR="008760A1">
        <w:rPr>
          <w:rFonts w:ascii="Arial" w:hAnsi="Arial" w:cs="Arial"/>
          <w:sz w:val="28"/>
          <w:szCs w:val="28"/>
        </w:rPr>
        <w:t xml:space="preserve">os contrafortes da Serra Geral.  </w:t>
      </w:r>
      <w:r w:rsidRPr="00E4374E">
        <w:rPr>
          <w:rFonts w:ascii="Arial" w:hAnsi="Arial" w:cs="Arial"/>
          <w:sz w:val="28"/>
          <w:szCs w:val="28"/>
        </w:rPr>
        <w:t xml:space="preserve">Os primeiros habitantes da região foram elementos da família do Tenente Coronel Antônio Luiz </w:t>
      </w:r>
      <w:r w:rsidR="00677660">
        <w:rPr>
          <w:rFonts w:ascii="Arial" w:hAnsi="Arial" w:cs="Arial"/>
          <w:sz w:val="28"/>
          <w:szCs w:val="28"/>
        </w:rPr>
        <w:t>Tavares Lisboa.</w:t>
      </w:r>
    </w:p>
    <w:p w:rsidR="00E4374E" w:rsidRDefault="00FB191E" w:rsidP="009B57EC">
      <w:pPr>
        <w:jc w:val="both"/>
        <w:rPr>
          <w:rFonts w:ascii="Arial" w:hAnsi="Arial" w:cs="Arial"/>
          <w:sz w:val="28"/>
          <w:szCs w:val="28"/>
        </w:rPr>
      </w:pPr>
      <w:r w:rsidRPr="00E4374E">
        <w:rPr>
          <w:rFonts w:ascii="Arial" w:hAnsi="Arial" w:cs="Arial"/>
          <w:sz w:val="28"/>
          <w:szCs w:val="28"/>
        </w:rPr>
        <w:t xml:space="preserve">Por volta de 1780, os pioneiros foram chegando e fixando moradia na fazenda Barreira dos Cavalos, local mais tarde conhecido por Sítio do Bonfim. Mais pessoas chegaram, instalando-se às margens do ribeirão Canabrava, num local denominado Boqueirão. </w:t>
      </w:r>
    </w:p>
    <w:p w:rsidR="00677660" w:rsidRDefault="00FB191E" w:rsidP="009B57EC">
      <w:pPr>
        <w:jc w:val="both"/>
        <w:rPr>
          <w:rFonts w:ascii="Arial" w:hAnsi="Arial" w:cs="Arial"/>
          <w:sz w:val="28"/>
          <w:szCs w:val="28"/>
        </w:rPr>
      </w:pPr>
      <w:r w:rsidRPr="00E4374E">
        <w:rPr>
          <w:rFonts w:ascii="Arial" w:hAnsi="Arial" w:cs="Arial"/>
          <w:sz w:val="28"/>
          <w:szCs w:val="28"/>
        </w:rPr>
        <w:t>Com escola para as crianças, sob a orientação de Clementina, a primeira professora, o povoado foi crescendo e adquiriu a condição de distrito pertencente ao Município de Taguatinga. No início, foi denominado Sítio do Bonfim, depois Boqueirão. Ao se tornar povoado, ficou conhecido por "Saco de Nosso Senhor do Bonfim", em ho</w:t>
      </w:r>
      <w:r w:rsidR="00677660">
        <w:rPr>
          <w:rFonts w:ascii="Arial" w:hAnsi="Arial" w:cs="Arial"/>
          <w:sz w:val="28"/>
          <w:szCs w:val="28"/>
        </w:rPr>
        <w:t>menagem ao padroeiro da região.</w:t>
      </w:r>
    </w:p>
    <w:p w:rsidR="000F6635" w:rsidRDefault="00FB191E" w:rsidP="009B57EC">
      <w:pPr>
        <w:jc w:val="both"/>
        <w:rPr>
          <w:rFonts w:ascii="Arial" w:hAnsi="Arial" w:cs="Arial"/>
          <w:sz w:val="28"/>
          <w:szCs w:val="28"/>
        </w:rPr>
      </w:pPr>
      <w:r w:rsidRPr="00E4374E">
        <w:rPr>
          <w:rFonts w:ascii="Arial" w:hAnsi="Arial" w:cs="Arial"/>
          <w:sz w:val="28"/>
          <w:szCs w:val="28"/>
        </w:rPr>
        <w:t xml:space="preserve">As serras a leste da cidade fazem com que o sol da manhã apareça mais tarde, embelezando o cenário matutino do lugar que, por isso, ao se tornar município, </w:t>
      </w:r>
    </w:p>
    <w:p w:rsidR="000F6635" w:rsidRDefault="000F6635" w:rsidP="009B57EC">
      <w:pPr>
        <w:jc w:val="both"/>
        <w:rPr>
          <w:rFonts w:ascii="Arial" w:hAnsi="Arial" w:cs="Arial"/>
          <w:sz w:val="28"/>
          <w:szCs w:val="28"/>
        </w:rPr>
      </w:pPr>
    </w:p>
    <w:p w:rsidR="008760A1" w:rsidRDefault="008760A1" w:rsidP="009B57EC">
      <w:pPr>
        <w:jc w:val="both"/>
        <w:rPr>
          <w:rFonts w:ascii="Arial" w:hAnsi="Arial" w:cs="Arial"/>
          <w:sz w:val="28"/>
          <w:szCs w:val="28"/>
        </w:rPr>
      </w:pPr>
    </w:p>
    <w:p w:rsidR="00B75DB3" w:rsidRDefault="00FB191E" w:rsidP="009B57EC">
      <w:pPr>
        <w:jc w:val="both"/>
        <w:rPr>
          <w:rFonts w:ascii="Arial" w:hAnsi="Arial" w:cs="Arial"/>
          <w:sz w:val="28"/>
          <w:szCs w:val="28"/>
        </w:rPr>
      </w:pPr>
      <w:proofErr w:type="gramStart"/>
      <w:r w:rsidRPr="00E4374E">
        <w:rPr>
          <w:rFonts w:ascii="Arial" w:hAnsi="Arial" w:cs="Arial"/>
          <w:sz w:val="28"/>
          <w:szCs w:val="28"/>
        </w:rPr>
        <w:t>recebeu</w:t>
      </w:r>
      <w:proofErr w:type="gramEnd"/>
      <w:r w:rsidRPr="00E4374E">
        <w:rPr>
          <w:rFonts w:ascii="Arial" w:hAnsi="Arial" w:cs="Arial"/>
          <w:sz w:val="28"/>
          <w:szCs w:val="28"/>
        </w:rPr>
        <w:t xml:space="preserve"> o nome de Aurora. O complemento do Tocantins foi adotado para diferenciar de cidade de outro estado já existente na data de criação do município</w:t>
      </w:r>
      <w:r w:rsidR="00A40C8B">
        <w:rPr>
          <w:rFonts w:ascii="Arial" w:hAnsi="Arial" w:cs="Arial"/>
          <w:sz w:val="28"/>
          <w:szCs w:val="28"/>
        </w:rPr>
        <w:t>.</w:t>
      </w:r>
    </w:p>
    <w:p w:rsidR="00350B04" w:rsidRDefault="00350B04" w:rsidP="009B57EC">
      <w:pPr>
        <w:jc w:val="both"/>
        <w:rPr>
          <w:rFonts w:ascii="Arial" w:hAnsi="Arial" w:cs="Arial"/>
          <w:sz w:val="28"/>
          <w:szCs w:val="28"/>
        </w:rPr>
      </w:pPr>
      <w:r>
        <w:rPr>
          <w:rFonts w:ascii="Arial" w:hAnsi="Arial" w:cs="Arial"/>
          <w:sz w:val="28"/>
          <w:szCs w:val="28"/>
        </w:rPr>
        <w:t xml:space="preserve">Em Aurora do Tocantins encontra-se </w:t>
      </w:r>
      <w:proofErr w:type="gramStart"/>
      <w:r>
        <w:rPr>
          <w:rFonts w:ascii="Arial" w:hAnsi="Arial" w:cs="Arial"/>
          <w:sz w:val="28"/>
          <w:szCs w:val="28"/>
        </w:rPr>
        <w:t>o Rio Azuis</w:t>
      </w:r>
      <w:proofErr w:type="gramEnd"/>
      <w:r>
        <w:rPr>
          <w:rFonts w:ascii="Arial" w:hAnsi="Arial" w:cs="Arial"/>
          <w:sz w:val="28"/>
          <w:szCs w:val="28"/>
        </w:rPr>
        <w:t xml:space="preserve">, um dos pontos turísticos mais bonitos do Tocantins, com apenas 147 metros de extensão. A cidade é referência no turismo tocantinense, nas Serras Gerais </w:t>
      </w:r>
      <w:proofErr w:type="gramStart"/>
      <w:r>
        <w:rPr>
          <w:rFonts w:ascii="Arial" w:hAnsi="Arial" w:cs="Arial"/>
          <w:sz w:val="28"/>
          <w:szCs w:val="28"/>
        </w:rPr>
        <w:t>e ,</w:t>
      </w:r>
      <w:proofErr w:type="gramEnd"/>
      <w:r>
        <w:rPr>
          <w:rFonts w:ascii="Arial" w:hAnsi="Arial" w:cs="Arial"/>
          <w:sz w:val="28"/>
          <w:szCs w:val="28"/>
        </w:rPr>
        <w:t xml:space="preserve"> além do Rio Azuis, conta com cachoeiras, morros, trilhas, balneário, dentre outros atrativos.</w:t>
      </w:r>
    </w:p>
    <w:p w:rsidR="00677660" w:rsidRDefault="00A40C8B" w:rsidP="009B57EC">
      <w:pPr>
        <w:jc w:val="both"/>
        <w:rPr>
          <w:rFonts w:ascii="Arial" w:hAnsi="Arial" w:cs="Arial"/>
          <w:sz w:val="28"/>
          <w:szCs w:val="28"/>
        </w:rPr>
      </w:pPr>
      <w:r w:rsidRPr="00A40C8B">
        <w:rPr>
          <w:rFonts w:ascii="Arial" w:hAnsi="Arial" w:cs="Arial"/>
          <w:sz w:val="28"/>
          <w:szCs w:val="28"/>
        </w:rPr>
        <w:t xml:space="preserve">O município de Aurora do Tocantins apresentou um crescimento de 7,7% em seu Produto Interno Bruto - PIB de 2009 para 2010. Dentre os 139 municípios do Tocantins, combinado ocupou em 2010 a posição 102ª na classificação dos maiores </w:t>
      </w:r>
      <w:proofErr w:type="spellStart"/>
      <w:r w:rsidRPr="00A40C8B">
        <w:rPr>
          <w:rFonts w:ascii="Arial" w:hAnsi="Arial" w:cs="Arial"/>
          <w:sz w:val="28"/>
          <w:szCs w:val="28"/>
        </w:rPr>
        <w:t>PIB's</w:t>
      </w:r>
      <w:proofErr w:type="spellEnd"/>
      <w:r w:rsidRPr="00A40C8B">
        <w:rPr>
          <w:rFonts w:ascii="Arial" w:hAnsi="Arial" w:cs="Arial"/>
          <w:sz w:val="28"/>
          <w:szCs w:val="28"/>
        </w:rPr>
        <w:t xml:space="preserve"> do Estado.</w:t>
      </w:r>
    </w:p>
    <w:p w:rsidR="00677660" w:rsidRDefault="00A40C8B" w:rsidP="009B57EC">
      <w:pPr>
        <w:jc w:val="both"/>
        <w:rPr>
          <w:rFonts w:ascii="Arial" w:hAnsi="Arial" w:cs="Arial"/>
          <w:sz w:val="28"/>
          <w:szCs w:val="28"/>
        </w:rPr>
      </w:pPr>
      <w:r w:rsidRPr="00A40C8B">
        <w:rPr>
          <w:rFonts w:ascii="Arial" w:hAnsi="Arial" w:cs="Arial"/>
          <w:sz w:val="28"/>
          <w:szCs w:val="28"/>
        </w:rPr>
        <w:t xml:space="preserve"> Em 2010, o setor de Serviços representou 50,4% de participação no valor adicionado total do município, o Agropecuá</w:t>
      </w:r>
      <w:r>
        <w:rPr>
          <w:rFonts w:ascii="Arial" w:hAnsi="Arial" w:cs="Arial"/>
          <w:sz w:val="28"/>
          <w:szCs w:val="28"/>
        </w:rPr>
        <w:t>rio 38,9% e o industrial 10,7%.</w:t>
      </w:r>
      <w:r w:rsidR="008760A1">
        <w:rPr>
          <w:rFonts w:ascii="Arial" w:hAnsi="Arial" w:cs="Arial"/>
          <w:sz w:val="28"/>
          <w:szCs w:val="28"/>
        </w:rPr>
        <w:t xml:space="preserve"> </w:t>
      </w:r>
      <w:r w:rsidRPr="00A40C8B">
        <w:rPr>
          <w:rFonts w:ascii="Arial" w:hAnsi="Arial" w:cs="Arial"/>
          <w:sz w:val="28"/>
          <w:szCs w:val="28"/>
        </w:rPr>
        <w:t xml:space="preserve">No setor de Serviços destaca-se a atividade de Administração Pública, principal atividade deste setor, com participação de 74,0%. </w:t>
      </w:r>
    </w:p>
    <w:p w:rsidR="00A40C8B" w:rsidRPr="00A40C8B" w:rsidRDefault="00A40C8B" w:rsidP="009B57EC">
      <w:pPr>
        <w:jc w:val="both"/>
        <w:rPr>
          <w:rFonts w:ascii="Arial" w:hAnsi="Arial" w:cs="Arial"/>
          <w:sz w:val="28"/>
          <w:szCs w:val="28"/>
        </w:rPr>
      </w:pPr>
      <w:r w:rsidRPr="00A40C8B">
        <w:rPr>
          <w:rFonts w:ascii="Arial" w:hAnsi="Arial" w:cs="Arial"/>
          <w:sz w:val="28"/>
          <w:szCs w:val="28"/>
        </w:rPr>
        <w:t>No setor Agropecuário destacam-se a produção de mandioca, milho, cana-de-açúcar e a criação de bovinos. No setor industrial, a atividade com maior participação neste ano foi a Construção Civil com representatividade de 75,0% deste setor.</w:t>
      </w:r>
    </w:p>
    <w:p w:rsidR="00E579D0" w:rsidRPr="00536D94" w:rsidRDefault="009168EC" w:rsidP="009B57EC">
      <w:pPr>
        <w:jc w:val="both"/>
        <w:rPr>
          <w:rFonts w:ascii="Arial" w:eastAsia="Arial" w:hAnsi="Arial" w:cs="Arial"/>
          <w:sz w:val="28"/>
          <w:szCs w:val="28"/>
        </w:rPr>
      </w:pPr>
      <w:r w:rsidRPr="00536D94">
        <w:rPr>
          <w:rFonts w:ascii="Arial" w:eastAsia="Arial" w:hAnsi="Arial" w:cs="Arial"/>
          <w:sz w:val="28"/>
          <w:szCs w:val="28"/>
        </w:rPr>
        <w:t>Diante de tamanha relevância histórica, econômica e cultural,</w:t>
      </w:r>
      <w:r w:rsidR="00E579D0" w:rsidRPr="00536D94">
        <w:rPr>
          <w:rFonts w:ascii="Arial" w:eastAsia="Arial" w:hAnsi="Arial" w:cs="Arial"/>
          <w:sz w:val="28"/>
          <w:szCs w:val="28"/>
        </w:rPr>
        <w:t xml:space="preserve"> </w:t>
      </w:r>
      <w:r w:rsidRPr="00536D94">
        <w:rPr>
          <w:rFonts w:ascii="Arial" w:eastAsia="Arial" w:hAnsi="Arial" w:cs="Arial"/>
          <w:sz w:val="28"/>
          <w:szCs w:val="28"/>
        </w:rPr>
        <w:t xml:space="preserve">parabenizo o município de </w:t>
      </w:r>
      <w:r w:rsidR="00350B04" w:rsidRPr="00A40C8B">
        <w:rPr>
          <w:rFonts w:ascii="Arial" w:eastAsia="Arial" w:hAnsi="Arial" w:cs="Arial"/>
          <w:sz w:val="28"/>
          <w:szCs w:val="28"/>
        </w:rPr>
        <w:t>Aurora do Tocantins</w:t>
      </w:r>
      <w:r w:rsidRPr="00536D94">
        <w:rPr>
          <w:rFonts w:ascii="Arial" w:eastAsia="Arial" w:hAnsi="Arial" w:cs="Arial"/>
          <w:sz w:val="28"/>
          <w:szCs w:val="28"/>
        </w:rPr>
        <w:t>, como também toda a sua população,</w:t>
      </w:r>
      <w:r w:rsidR="00D74164" w:rsidRPr="00536D94">
        <w:rPr>
          <w:rFonts w:ascii="Arial" w:eastAsia="Arial" w:hAnsi="Arial" w:cs="Arial"/>
          <w:sz w:val="28"/>
          <w:szCs w:val="28"/>
        </w:rPr>
        <w:t xml:space="preserve"> pela passagem do seu</w:t>
      </w:r>
      <w:r w:rsidR="006B4A3C" w:rsidRPr="00536D94">
        <w:rPr>
          <w:rFonts w:ascii="Arial" w:eastAsia="Arial" w:hAnsi="Arial" w:cs="Arial"/>
          <w:sz w:val="28"/>
          <w:szCs w:val="28"/>
        </w:rPr>
        <w:t xml:space="preserve"> </w:t>
      </w:r>
      <w:r w:rsidR="00B75DB3">
        <w:rPr>
          <w:rFonts w:ascii="Arial" w:eastAsia="Arial" w:hAnsi="Arial" w:cs="Arial"/>
          <w:sz w:val="28"/>
          <w:szCs w:val="28"/>
        </w:rPr>
        <w:t>58</w:t>
      </w:r>
      <w:r w:rsidR="006B4A3C" w:rsidRPr="00536D94">
        <w:rPr>
          <w:rFonts w:ascii="Arial" w:eastAsia="Arial" w:hAnsi="Arial" w:cs="Arial"/>
          <w:sz w:val="28"/>
          <w:szCs w:val="28"/>
        </w:rPr>
        <w:t>º</w:t>
      </w:r>
      <w:r w:rsidR="00D74164" w:rsidRPr="00536D94">
        <w:rPr>
          <w:rFonts w:ascii="Arial" w:eastAsia="Arial" w:hAnsi="Arial" w:cs="Arial"/>
          <w:sz w:val="28"/>
          <w:szCs w:val="28"/>
        </w:rPr>
        <w:t xml:space="preserve"> aniversário</w:t>
      </w:r>
      <w:r w:rsidR="00EA026E" w:rsidRPr="00536D94">
        <w:rPr>
          <w:rFonts w:ascii="Arial" w:eastAsia="Arial" w:hAnsi="Arial" w:cs="Arial"/>
          <w:sz w:val="28"/>
          <w:szCs w:val="28"/>
        </w:rPr>
        <w:t>, e</w:t>
      </w:r>
      <w:r w:rsidRPr="00536D94">
        <w:rPr>
          <w:rFonts w:ascii="Arial" w:eastAsia="Arial" w:hAnsi="Arial" w:cs="Arial"/>
          <w:sz w:val="28"/>
          <w:szCs w:val="28"/>
        </w:rPr>
        <w:t xml:space="preserve"> pela sua grande importância para o nosso Estado do Tocantins.</w:t>
      </w:r>
    </w:p>
    <w:p w:rsidR="00C8421D" w:rsidRPr="00536D94" w:rsidRDefault="00E579D0" w:rsidP="00C8421D">
      <w:pPr>
        <w:pStyle w:val="Normal1"/>
        <w:jc w:val="both"/>
        <w:rPr>
          <w:rFonts w:ascii="Arial" w:eastAsia="Arial" w:hAnsi="Arial" w:cs="Arial"/>
          <w:sz w:val="28"/>
          <w:szCs w:val="28"/>
        </w:rPr>
      </w:pPr>
      <w:r w:rsidRPr="00536D94">
        <w:rPr>
          <w:rFonts w:ascii="Arial" w:eastAsia="Arial" w:hAnsi="Arial" w:cs="Arial"/>
          <w:sz w:val="28"/>
          <w:szCs w:val="28"/>
        </w:rPr>
        <w:t xml:space="preserve">Desta forma, justifica-se este Voto de Aplauso, pelo que solicito a aprovação dos nobres Pares, ao mesmo tempo solicito o encaminhamento do presente ao endereço: </w:t>
      </w:r>
      <w:r w:rsidR="00A40C8B" w:rsidRPr="00A40C8B">
        <w:rPr>
          <w:rFonts w:ascii="Arial" w:eastAsia="Arial" w:hAnsi="Arial" w:cs="Arial"/>
          <w:sz w:val="28"/>
          <w:szCs w:val="28"/>
        </w:rPr>
        <w:t xml:space="preserve">Praça </w:t>
      </w:r>
      <w:proofErr w:type="spellStart"/>
      <w:r w:rsidR="00A40C8B" w:rsidRPr="00A40C8B">
        <w:rPr>
          <w:rFonts w:ascii="Arial" w:eastAsia="Arial" w:hAnsi="Arial" w:cs="Arial"/>
          <w:sz w:val="28"/>
          <w:szCs w:val="28"/>
        </w:rPr>
        <w:t>Zuza</w:t>
      </w:r>
      <w:proofErr w:type="spellEnd"/>
      <w:r w:rsidR="00A40C8B" w:rsidRPr="00A40C8B">
        <w:rPr>
          <w:rFonts w:ascii="Arial" w:eastAsia="Arial" w:hAnsi="Arial" w:cs="Arial"/>
          <w:sz w:val="28"/>
          <w:szCs w:val="28"/>
        </w:rPr>
        <w:t xml:space="preserve"> Tavares - Centro Fone: (63) 3658 1466 - Prefeitura Municipal de Aurora do Tocantins</w:t>
      </w:r>
      <w:r w:rsidR="00350B04">
        <w:rPr>
          <w:rFonts w:ascii="Arial" w:eastAsia="Arial" w:hAnsi="Arial" w:cs="Arial"/>
          <w:sz w:val="28"/>
          <w:szCs w:val="28"/>
        </w:rPr>
        <w:t>.</w:t>
      </w:r>
    </w:p>
    <w:p w:rsidR="00677660" w:rsidRDefault="00677660" w:rsidP="00C8421D">
      <w:pPr>
        <w:jc w:val="center"/>
        <w:rPr>
          <w:rFonts w:ascii="Arial" w:hAnsi="Arial" w:cs="Arial"/>
          <w:sz w:val="28"/>
          <w:szCs w:val="28"/>
        </w:rPr>
      </w:pPr>
    </w:p>
    <w:p w:rsidR="00A51DF4" w:rsidRPr="00536D94" w:rsidRDefault="000948D9" w:rsidP="00C8421D">
      <w:pPr>
        <w:jc w:val="center"/>
        <w:rPr>
          <w:rFonts w:ascii="Arial" w:hAnsi="Arial" w:cs="Arial"/>
          <w:sz w:val="28"/>
          <w:szCs w:val="28"/>
        </w:rPr>
      </w:pPr>
      <w:r w:rsidRPr="00536D94">
        <w:rPr>
          <w:rFonts w:ascii="Arial" w:hAnsi="Arial" w:cs="Arial"/>
          <w:sz w:val="28"/>
          <w:szCs w:val="28"/>
        </w:rPr>
        <w:t xml:space="preserve">Sala de Sessões, </w:t>
      </w:r>
      <w:r w:rsidR="00A40C8B">
        <w:rPr>
          <w:rFonts w:ascii="Arial" w:hAnsi="Arial" w:cs="Arial"/>
          <w:sz w:val="28"/>
          <w:szCs w:val="28"/>
        </w:rPr>
        <w:t>16</w:t>
      </w:r>
      <w:r w:rsidR="001624D2" w:rsidRPr="00536D94">
        <w:rPr>
          <w:rFonts w:ascii="Arial" w:hAnsi="Arial" w:cs="Arial"/>
          <w:sz w:val="28"/>
          <w:szCs w:val="28"/>
        </w:rPr>
        <w:t xml:space="preserve"> de </w:t>
      </w:r>
      <w:r w:rsidR="0063558A" w:rsidRPr="00536D94">
        <w:rPr>
          <w:rFonts w:ascii="Arial" w:hAnsi="Arial" w:cs="Arial"/>
          <w:sz w:val="28"/>
          <w:szCs w:val="28"/>
        </w:rPr>
        <w:t>novembro</w:t>
      </w:r>
      <w:r w:rsidR="001624D2" w:rsidRPr="00536D94">
        <w:rPr>
          <w:rFonts w:ascii="Arial" w:hAnsi="Arial" w:cs="Arial"/>
          <w:sz w:val="28"/>
          <w:szCs w:val="28"/>
        </w:rPr>
        <w:t xml:space="preserve"> de 2021</w:t>
      </w:r>
      <w:r w:rsidRPr="00536D94">
        <w:rPr>
          <w:rFonts w:ascii="Arial" w:hAnsi="Arial" w:cs="Arial"/>
          <w:sz w:val="28"/>
          <w:szCs w:val="28"/>
        </w:rPr>
        <w:t>.</w:t>
      </w:r>
    </w:p>
    <w:p w:rsidR="00C8421D" w:rsidRPr="00536D94" w:rsidRDefault="00C8421D" w:rsidP="008760A1">
      <w:pPr>
        <w:rPr>
          <w:rFonts w:ascii="Arial" w:hAnsi="Arial" w:cs="Arial"/>
          <w:sz w:val="28"/>
          <w:szCs w:val="28"/>
        </w:rPr>
      </w:pPr>
    </w:p>
    <w:p w:rsidR="00C8421D" w:rsidRPr="00536D94" w:rsidRDefault="00202D6A" w:rsidP="00C8421D">
      <w:pPr>
        <w:spacing w:after="0"/>
        <w:jc w:val="center"/>
        <w:rPr>
          <w:rFonts w:ascii="Arial" w:hAnsi="Arial" w:cs="Arial"/>
          <w:b/>
          <w:sz w:val="28"/>
          <w:szCs w:val="28"/>
        </w:rPr>
      </w:pPr>
      <w:r w:rsidRPr="00536D94">
        <w:rPr>
          <w:rFonts w:ascii="Arial" w:hAnsi="Arial" w:cs="Arial"/>
          <w:b/>
          <w:sz w:val="28"/>
          <w:szCs w:val="28"/>
        </w:rPr>
        <w:t>NILTON FRANCO</w:t>
      </w:r>
    </w:p>
    <w:p w:rsidR="00202D6A" w:rsidRPr="00C8421D" w:rsidRDefault="00202D6A" w:rsidP="00C8421D">
      <w:pPr>
        <w:spacing w:after="0"/>
        <w:jc w:val="center"/>
        <w:rPr>
          <w:rFonts w:ascii="Arial" w:hAnsi="Arial" w:cs="Arial"/>
          <w:b/>
          <w:sz w:val="26"/>
          <w:szCs w:val="26"/>
        </w:rPr>
      </w:pPr>
      <w:r w:rsidRPr="00536D94">
        <w:rPr>
          <w:rFonts w:ascii="Arial" w:hAnsi="Arial" w:cs="Arial"/>
          <w:sz w:val="28"/>
          <w:szCs w:val="28"/>
        </w:rPr>
        <w:t>Deputado Estadual</w:t>
      </w:r>
    </w:p>
    <w:p w:rsidR="00C8421D" w:rsidRPr="00C8421D" w:rsidRDefault="00C8421D">
      <w:pPr>
        <w:spacing w:after="0"/>
        <w:jc w:val="center"/>
        <w:rPr>
          <w:rFonts w:ascii="Arial" w:hAnsi="Arial" w:cs="Arial"/>
          <w:b/>
          <w:sz w:val="26"/>
          <w:szCs w:val="26"/>
        </w:rPr>
      </w:pPr>
    </w:p>
    <w:sectPr w:rsidR="00C8421D" w:rsidRPr="00C8421D" w:rsidSect="00202D6A">
      <w:headerReference w:type="default" r:id="rId7"/>
      <w:pgSz w:w="11906" w:h="16838"/>
      <w:pgMar w:top="167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A93" w:rsidRDefault="00376A93" w:rsidP="00202D6A">
      <w:pPr>
        <w:spacing w:after="0" w:line="240" w:lineRule="auto"/>
      </w:pPr>
      <w:r>
        <w:separator/>
      </w:r>
    </w:p>
  </w:endnote>
  <w:endnote w:type="continuationSeparator" w:id="0">
    <w:p w:rsidR="00376A93" w:rsidRDefault="00376A93" w:rsidP="00202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A93" w:rsidRDefault="00376A93" w:rsidP="00202D6A">
      <w:pPr>
        <w:spacing w:after="0" w:line="240" w:lineRule="auto"/>
      </w:pPr>
      <w:r>
        <w:separator/>
      </w:r>
    </w:p>
  </w:footnote>
  <w:footnote w:type="continuationSeparator" w:id="0">
    <w:p w:rsidR="00376A93" w:rsidRDefault="00376A93" w:rsidP="00202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98" w:rsidRDefault="00F93198" w:rsidP="00F93198">
    <w:pPr>
      <w:pStyle w:val="Cabealho"/>
      <w:jc w:val="right"/>
    </w:pPr>
    <w:r>
      <w:rPr>
        <w:noProof/>
        <w:lang w:eastAsia="pt-BR"/>
      </w:rPr>
      <w:drawing>
        <wp:anchor distT="0" distB="0" distL="114300" distR="114300" simplePos="0" relativeHeight="251659264" behindDoc="0" locked="0" layoutInCell="1" allowOverlap="1">
          <wp:simplePos x="0" y="0"/>
          <wp:positionH relativeFrom="column">
            <wp:posOffset>2197735</wp:posOffset>
          </wp:positionH>
          <wp:positionV relativeFrom="paragraph">
            <wp:posOffset>-156845</wp:posOffset>
          </wp:positionV>
          <wp:extent cx="956945" cy="1066165"/>
          <wp:effectExtent l="19050" t="0" r="0" b="0"/>
          <wp:wrapSquare wrapText="bothSides"/>
          <wp:docPr id="5" name="Imagem 1" desc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ogo"/>
                  <pic:cNvPicPr>
                    <a:picLocks noChangeAspect="1" noChangeArrowheads="1"/>
                  </pic:cNvPicPr>
                </pic:nvPicPr>
                <pic:blipFill>
                  <a:blip r:embed="rId1"/>
                  <a:srcRect/>
                  <a:stretch>
                    <a:fillRect/>
                  </a:stretch>
                </pic:blipFill>
                <pic:spPr bwMode="auto">
                  <a:xfrm>
                    <a:off x="0" y="0"/>
                    <a:ext cx="956945" cy="1066165"/>
                  </a:xfrm>
                  <a:prstGeom prst="rect">
                    <a:avLst/>
                  </a:prstGeom>
                  <a:noFill/>
                  <a:ln w="9525">
                    <a:noFill/>
                    <a:miter lim="800000"/>
                    <a:headEnd/>
                    <a:tailEnd/>
                  </a:ln>
                </pic:spPr>
              </pic:pic>
            </a:graphicData>
          </a:graphic>
        </wp:anchor>
      </w:drawing>
    </w:r>
  </w:p>
  <w:p w:rsidR="00202D6A" w:rsidRDefault="00F93198" w:rsidP="00F93198">
    <w:pPr>
      <w:pStyle w:val="Cabealho"/>
      <w:jc w:val="right"/>
    </w:pPr>
    <w:r w:rsidRPr="00F93198">
      <w:rPr>
        <w:noProof/>
        <w:lang w:eastAsia="pt-BR"/>
      </w:rPr>
      <w:drawing>
        <wp:inline distT="0" distB="0" distL="0" distR="0">
          <wp:extent cx="1381125" cy="638175"/>
          <wp:effectExtent l="19050" t="0" r="9525" b="0"/>
          <wp:docPr id="3" name="Imagem 2"/>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1381125" cy="6381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5F7D47"/>
    <w:rsid w:val="000423B3"/>
    <w:rsid w:val="000714AC"/>
    <w:rsid w:val="000852BC"/>
    <w:rsid w:val="000948D9"/>
    <w:rsid w:val="000D0327"/>
    <w:rsid w:val="000D7FEB"/>
    <w:rsid w:val="000F6635"/>
    <w:rsid w:val="00100408"/>
    <w:rsid w:val="001108F7"/>
    <w:rsid w:val="001453C8"/>
    <w:rsid w:val="001624D2"/>
    <w:rsid w:val="00180BC0"/>
    <w:rsid w:val="00197A74"/>
    <w:rsid w:val="001D50B7"/>
    <w:rsid w:val="00202D6A"/>
    <w:rsid w:val="00207120"/>
    <w:rsid w:val="00210EAD"/>
    <w:rsid w:val="0025684F"/>
    <w:rsid w:val="002571DB"/>
    <w:rsid w:val="002879A4"/>
    <w:rsid w:val="002F6DE1"/>
    <w:rsid w:val="003436AA"/>
    <w:rsid w:val="00350B04"/>
    <w:rsid w:val="00376A93"/>
    <w:rsid w:val="003909A6"/>
    <w:rsid w:val="003921B6"/>
    <w:rsid w:val="003C3F96"/>
    <w:rsid w:val="003D2B84"/>
    <w:rsid w:val="003D4A8C"/>
    <w:rsid w:val="003E0A1D"/>
    <w:rsid w:val="003E32EF"/>
    <w:rsid w:val="00421FDB"/>
    <w:rsid w:val="00446496"/>
    <w:rsid w:val="00471E1D"/>
    <w:rsid w:val="00477A0D"/>
    <w:rsid w:val="004B305B"/>
    <w:rsid w:val="004F6619"/>
    <w:rsid w:val="00500142"/>
    <w:rsid w:val="00507C0E"/>
    <w:rsid w:val="00531F9F"/>
    <w:rsid w:val="00533294"/>
    <w:rsid w:val="00536D94"/>
    <w:rsid w:val="00541A7E"/>
    <w:rsid w:val="00562452"/>
    <w:rsid w:val="00572B8E"/>
    <w:rsid w:val="00573460"/>
    <w:rsid w:val="005E1A62"/>
    <w:rsid w:val="005E21B5"/>
    <w:rsid w:val="005F7D47"/>
    <w:rsid w:val="006261A8"/>
    <w:rsid w:val="0063558A"/>
    <w:rsid w:val="00651782"/>
    <w:rsid w:val="00670C58"/>
    <w:rsid w:val="00677660"/>
    <w:rsid w:val="006A7B9E"/>
    <w:rsid w:val="006B4A3C"/>
    <w:rsid w:val="006C6583"/>
    <w:rsid w:val="006D5E10"/>
    <w:rsid w:val="006F2F7D"/>
    <w:rsid w:val="007256D9"/>
    <w:rsid w:val="00726580"/>
    <w:rsid w:val="007C0F7C"/>
    <w:rsid w:val="007C79D4"/>
    <w:rsid w:val="007E4393"/>
    <w:rsid w:val="0082774C"/>
    <w:rsid w:val="00844A42"/>
    <w:rsid w:val="008760A1"/>
    <w:rsid w:val="00886504"/>
    <w:rsid w:val="008913C9"/>
    <w:rsid w:val="008921D0"/>
    <w:rsid w:val="008A2CC3"/>
    <w:rsid w:val="008A6044"/>
    <w:rsid w:val="008D661C"/>
    <w:rsid w:val="0090702D"/>
    <w:rsid w:val="009168EC"/>
    <w:rsid w:val="00922344"/>
    <w:rsid w:val="00985656"/>
    <w:rsid w:val="00987585"/>
    <w:rsid w:val="00994D72"/>
    <w:rsid w:val="009A79C3"/>
    <w:rsid w:val="009B57EC"/>
    <w:rsid w:val="009D36FA"/>
    <w:rsid w:val="009E4928"/>
    <w:rsid w:val="009E693E"/>
    <w:rsid w:val="00A40C8B"/>
    <w:rsid w:val="00A51DF4"/>
    <w:rsid w:val="00AA2025"/>
    <w:rsid w:val="00AB03E5"/>
    <w:rsid w:val="00AC74EC"/>
    <w:rsid w:val="00B04EEA"/>
    <w:rsid w:val="00B24687"/>
    <w:rsid w:val="00B37D69"/>
    <w:rsid w:val="00B40C03"/>
    <w:rsid w:val="00B67147"/>
    <w:rsid w:val="00B75DB3"/>
    <w:rsid w:val="00BB1294"/>
    <w:rsid w:val="00BC66A5"/>
    <w:rsid w:val="00BF76FB"/>
    <w:rsid w:val="00C02594"/>
    <w:rsid w:val="00C06BB8"/>
    <w:rsid w:val="00C11323"/>
    <w:rsid w:val="00C47837"/>
    <w:rsid w:val="00C47AE3"/>
    <w:rsid w:val="00C5275C"/>
    <w:rsid w:val="00C5595E"/>
    <w:rsid w:val="00C57A7F"/>
    <w:rsid w:val="00C659A8"/>
    <w:rsid w:val="00C65F26"/>
    <w:rsid w:val="00C8421D"/>
    <w:rsid w:val="00CA3CEF"/>
    <w:rsid w:val="00CC2ADC"/>
    <w:rsid w:val="00D44364"/>
    <w:rsid w:val="00D47978"/>
    <w:rsid w:val="00D74164"/>
    <w:rsid w:val="00D77161"/>
    <w:rsid w:val="00DB4877"/>
    <w:rsid w:val="00DC710C"/>
    <w:rsid w:val="00DD2E2E"/>
    <w:rsid w:val="00DD5F15"/>
    <w:rsid w:val="00DD6B0E"/>
    <w:rsid w:val="00E21F05"/>
    <w:rsid w:val="00E24B0F"/>
    <w:rsid w:val="00E41542"/>
    <w:rsid w:val="00E4374E"/>
    <w:rsid w:val="00E54122"/>
    <w:rsid w:val="00E579D0"/>
    <w:rsid w:val="00E7337A"/>
    <w:rsid w:val="00E737DF"/>
    <w:rsid w:val="00E87043"/>
    <w:rsid w:val="00EA026E"/>
    <w:rsid w:val="00EA2E84"/>
    <w:rsid w:val="00EC1B29"/>
    <w:rsid w:val="00EC47F7"/>
    <w:rsid w:val="00ED204C"/>
    <w:rsid w:val="00EF532C"/>
    <w:rsid w:val="00F22A78"/>
    <w:rsid w:val="00F457EC"/>
    <w:rsid w:val="00F52148"/>
    <w:rsid w:val="00F93198"/>
    <w:rsid w:val="00FB19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C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2B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B84"/>
    <w:rPr>
      <w:rFonts w:ascii="Tahoma" w:hAnsi="Tahoma" w:cs="Tahoma"/>
      <w:sz w:val="16"/>
      <w:szCs w:val="16"/>
    </w:rPr>
  </w:style>
  <w:style w:type="paragraph" w:styleId="Cabealho">
    <w:name w:val="header"/>
    <w:basedOn w:val="Normal"/>
    <w:link w:val="CabealhoChar"/>
    <w:uiPriority w:val="99"/>
    <w:unhideWhenUsed/>
    <w:rsid w:val="00202D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D6A"/>
  </w:style>
  <w:style w:type="paragraph" w:styleId="Rodap">
    <w:name w:val="footer"/>
    <w:basedOn w:val="Normal"/>
    <w:link w:val="RodapChar"/>
    <w:uiPriority w:val="99"/>
    <w:unhideWhenUsed/>
    <w:rsid w:val="00202D6A"/>
    <w:pPr>
      <w:tabs>
        <w:tab w:val="center" w:pos="4252"/>
        <w:tab w:val="right" w:pos="8504"/>
      </w:tabs>
      <w:spacing w:after="0" w:line="240" w:lineRule="auto"/>
    </w:pPr>
  </w:style>
  <w:style w:type="character" w:customStyle="1" w:styleId="RodapChar">
    <w:name w:val="Rodapé Char"/>
    <w:basedOn w:val="Fontepargpadro"/>
    <w:link w:val="Rodap"/>
    <w:uiPriority w:val="99"/>
    <w:rsid w:val="00202D6A"/>
  </w:style>
  <w:style w:type="paragraph" w:styleId="NormalWeb">
    <w:name w:val="Normal (Web)"/>
    <w:basedOn w:val="Normal"/>
    <w:uiPriority w:val="99"/>
    <w:unhideWhenUsed/>
    <w:rsid w:val="00180B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rsid w:val="00446496"/>
    <w:rPr>
      <w:rFonts w:ascii="Calibri" w:eastAsia="Calibri" w:hAnsi="Calibri" w:cs="Calibri"/>
      <w:lang w:eastAsia="pt-BR"/>
    </w:rPr>
  </w:style>
</w:styles>
</file>

<file path=word/webSettings.xml><?xml version="1.0" encoding="utf-8"?>
<w:webSettings xmlns:r="http://schemas.openxmlformats.org/officeDocument/2006/relationships" xmlns:w="http://schemas.openxmlformats.org/wordprocessingml/2006/main">
  <w:divs>
    <w:div w:id="84308550">
      <w:bodyDiv w:val="1"/>
      <w:marLeft w:val="0"/>
      <w:marRight w:val="0"/>
      <w:marTop w:val="0"/>
      <w:marBottom w:val="0"/>
      <w:divBdr>
        <w:top w:val="none" w:sz="0" w:space="0" w:color="auto"/>
        <w:left w:val="none" w:sz="0" w:space="0" w:color="auto"/>
        <w:bottom w:val="none" w:sz="0" w:space="0" w:color="auto"/>
        <w:right w:val="none" w:sz="0" w:space="0" w:color="auto"/>
      </w:divBdr>
    </w:div>
    <w:div w:id="228198153">
      <w:bodyDiv w:val="1"/>
      <w:marLeft w:val="0"/>
      <w:marRight w:val="0"/>
      <w:marTop w:val="0"/>
      <w:marBottom w:val="0"/>
      <w:divBdr>
        <w:top w:val="none" w:sz="0" w:space="0" w:color="auto"/>
        <w:left w:val="none" w:sz="0" w:space="0" w:color="auto"/>
        <w:bottom w:val="none" w:sz="0" w:space="0" w:color="auto"/>
        <w:right w:val="none" w:sz="0" w:space="0" w:color="auto"/>
      </w:divBdr>
    </w:div>
    <w:div w:id="314532961">
      <w:bodyDiv w:val="1"/>
      <w:marLeft w:val="0"/>
      <w:marRight w:val="0"/>
      <w:marTop w:val="0"/>
      <w:marBottom w:val="0"/>
      <w:divBdr>
        <w:top w:val="none" w:sz="0" w:space="0" w:color="auto"/>
        <w:left w:val="none" w:sz="0" w:space="0" w:color="auto"/>
        <w:bottom w:val="none" w:sz="0" w:space="0" w:color="auto"/>
        <w:right w:val="none" w:sz="0" w:space="0" w:color="auto"/>
      </w:divBdr>
    </w:div>
    <w:div w:id="632757258">
      <w:bodyDiv w:val="1"/>
      <w:marLeft w:val="0"/>
      <w:marRight w:val="0"/>
      <w:marTop w:val="0"/>
      <w:marBottom w:val="0"/>
      <w:divBdr>
        <w:top w:val="none" w:sz="0" w:space="0" w:color="auto"/>
        <w:left w:val="none" w:sz="0" w:space="0" w:color="auto"/>
        <w:bottom w:val="none" w:sz="0" w:space="0" w:color="auto"/>
        <w:right w:val="none" w:sz="0" w:space="0" w:color="auto"/>
      </w:divBdr>
    </w:div>
    <w:div w:id="724451796">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926576895">
      <w:bodyDiv w:val="1"/>
      <w:marLeft w:val="0"/>
      <w:marRight w:val="0"/>
      <w:marTop w:val="0"/>
      <w:marBottom w:val="0"/>
      <w:divBdr>
        <w:top w:val="none" w:sz="0" w:space="0" w:color="auto"/>
        <w:left w:val="none" w:sz="0" w:space="0" w:color="auto"/>
        <w:bottom w:val="none" w:sz="0" w:space="0" w:color="auto"/>
        <w:right w:val="none" w:sz="0" w:space="0" w:color="auto"/>
      </w:divBdr>
    </w:div>
    <w:div w:id="1164126350">
      <w:bodyDiv w:val="1"/>
      <w:marLeft w:val="0"/>
      <w:marRight w:val="0"/>
      <w:marTop w:val="0"/>
      <w:marBottom w:val="0"/>
      <w:divBdr>
        <w:top w:val="none" w:sz="0" w:space="0" w:color="auto"/>
        <w:left w:val="none" w:sz="0" w:space="0" w:color="auto"/>
        <w:bottom w:val="none" w:sz="0" w:space="0" w:color="auto"/>
        <w:right w:val="none" w:sz="0" w:space="0" w:color="auto"/>
      </w:divBdr>
    </w:div>
    <w:div w:id="21169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D7A3-F566-4664-91AA-5A1ACA52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520</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Nilton Bandeira Franco</dc:creator>
  <cp:lastModifiedBy>69249466153</cp:lastModifiedBy>
  <cp:revision>51</cp:revision>
  <cp:lastPrinted>2021-06-22T13:34:00Z</cp:lastPrinted>
  <dcterms:created xsi:type="dcterms:W3CDTF">2021-10-27T18:39:00Z</dcterms:created>
  <dcterms:modified xsi:type="dcterms:W3CDTF">2021-11-12T12:51:00Z</dcterms:modified>
</cp:coreProperties>
</file>