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D6A" w:rsidRPr="009A79C3" w:rsidRDefault="00202D6A" w:rsidP="00C5595E">
      <w:pPr>
        <w:jc w:val="both"/>
        <w:rPr>
          <w:rFonts w:ascii="Arial" w:hAnsi="Arial" w:cs="Arial"/>
          <w:sz w:val="28"/>
          <w:szCs w:val="28"/>
        </w:rPr>
      </w:pPr>
    </w:p>
    <w:p w:rsidR="009A79C3" w:rsidRPr="00536D94" w:rsidRDefault="00A51DF4" w:rsidP="00C5595E">
      <w:pPr>
        <w:jc w:val="both"/>
        <w:rPr>
          <w:rFonts w:ascii="Arial" w:hAnsi="Arial" w:cs="Arial"/>
          <w:sz w:val="28"/>
          <w:szCs w:val="28"/>
        </w:rPr>
      </w:pPr>
      <w:r w:rsidRPr="009A79C3">
        <w:rPr>
          <w:rFonts w:ascii="Arial" w:hAnsi="Arial" w:cs="Arial"/>
          <w:sz w:val="28"/>
          <w:szCs w:val="28"/>
        </w:rPr>
        <w:t xml:space="preserve">REQUERIMENTO Nº </w:t>
      </w:r>
    </w:p>
    <w:p w:rsidR="009A79C3" w:rsidRPr="00536D94" w:rsidRDefault="00E579D0" w:rsidP="009A79C3">
      <w:pPr>
        <w:pStyle w:val="Normal1"/>
        <w:ind w:left="4253"/>
        <w:jc w:val="both"/>
        <w:rPr>
          <w:rFonts w:ascii="Arial" w:eastAsia="Arial" w:hAnsi="Arial" w:cs="Arial"/>
          <w:i/>
          <w:sz w:val="28"/>
          <w:szCs w:val="28"/>
        </w:rPr>
      </w:pPr>
      <w:r w:rsidRPr="00536D94">
        <w:rPr>
          <w:rFonts w:ascii="Arial" w:eastAsia="Arial" w:hAnsi="Arial" w:cs="Arial"/>
          <w:i/>
          <w:sz w:val="28"/>
          <w:szCs w:val="28"/>
        </w:rPr>
        <w:t>Requer ao Excelentíssimo Senhor Presidente desta Casa de Leis, que encaminhe ao Prefeito Municipal</w:t>
      </w:r>
      <w:r w:rsidR="002879A4" w:rsidRPr="00536D94">
        <w:rPr>
          <w:rFonts w:ascii="Arial" w:eastAsia="Arial" w:hAnsi="Arial" w:cs="Arial"/>
          <w:i/>
          <w:sz w:val="28"/>
          <w:szCs w:val="28"/>
        </w:rPr>
        <w:t xml:space="preserve"> </w:t>
      </w:r>
      <w:r w:rsidR="003B5009" w:rsidRPr="003B5009">
        <w:rPr>
          <w:rFonts w:ascii="Arial" w:eastAsia="Arial" w:hAnsi="Arial" w:cs="Arial"/>
          <w:i/>
          <w:sz w:val="28"/>
          <w:szCs w:val="28"/>
        </w:rPr>
        <w:t>Marco Aurélio Bispo Nobre</w:t>
      </w:r>
      <w:r w:rsidRPr="00536D94">
        <w:rPr>
          <w:rFonts w:ascii="Arial" w:eastAsia="Arial" w:hAnsi="Arial" w:cs="Arial"/>
          <w:i/>
          <w:sz w:val="28"/>
          <w:szCs w:val="28"/>
        </w:rPr>
        <w:t xml:space="preserve">, Voto de Aplauso, pela passagem de aniversário do município de </w:t>
      </w:r>
      <w:r w:rsidR="003B5009">
        <w:rPr>
          <w:rFonts w:ascii="Arial" w:eastAsia="Arial" w:hAnsi="Arial" w:cs="Arial"/>
          <w:i/>
          <w:sz w:val="28"/>
          <w:szCs w:val="28"/>
        </w:rPr>
        <w:t>Brejinho de Nazaré</w:t>
      </w:r>
      <w:r w:rsidR="007F0E2F">
        <w:rPr>
          <w:rFonts w:ascii="Arial" w:eastAsia="Arial" w:hAnsi="Arial" w:cs="Arial"/>
          <w:i/>
          <w:sz w:val="28"/>
          <w:szCs w:val="28"/>
        </w:rPr>
        <w:t>/TO.</w:t>
      </w:r>
    </w:p>
    <w:p w:rsidR="00E579D0" w:rsidRPr="00536D94" w:rsidRDefault="00E579D0" w:rsidP="00E579D0">
      <w:pPr>
        <w:jc w:val="both"/>
        <w:rPr>
          <w:rFonts w:ascii="Arial" w:eastAsia="Arial" w:hAnsi="Arial" w:cs="Arial"/>
          <w:sz w:val="28"/>
          <w:szCs w:val="28"/>
        </w:rPr>
      </w:pPr>
      <w:r w:rsidRPr="00536D94">
        <w:rPr>
          <w:rFonts w:ascii="Arial" w:eastAsia="Arial" w:hAnsi="Arial" w:cs="Arial"/>
          <w:sz w:val="28"/>
          <w:szCs w:val="28"/>
        </w:rPr>
        <w:t>O Deputado que o presente subscreve vem nos termos regimentais desta Augusta Casa de Leis, após anuência do Plenário, r</w:t>
      </w:r>
      <w:r w:rsidR="00E21F05" w:rsidRPr="00536D94">
        <w:rPr>
          <w:rFonts w:ascii="Arial" w:eastAsia="Arial" w:hAnsi="Arial" w:cs="Arial"/>
          <w:sz w:val="28"/>
          <w:szCs w:val="28"/>
        </w:rPr>
        <w:t>equerer que seja encaminhado ao</w:t>
      </w:r>
      <w:r w:rsidR="00E21F05" w:rsidRPr="00536D94">
        <w:rPr>
          <w:rFonts w:ascii="Arial" w:eastAsia="Arial" w:hAnsi="Arial" w:cs="Arial"/>
          <w:i/>
          <w:sz w:val="28"/>
          <w:szCs w:val="28"/>
        </w:rPr>
        <w:t xml:space="preserve"> </w:t>
      </w:r>
      <w:r w:rsidR="00E21F05" w:rsidRPr="00536D94">
        <w:rPr>
          <w:rFonts w:ascii="Arial" w:eastAsia="Arial" w:hAnsi="Arial" w:cs="Arial"/>
          <w:sz w:val="28"/>
          <w:szCs w:val="28"/>
        </w:rPr>
        <w:t xml:space="preserve">Prefeito Municipal </w:t>
      </w:r>
      <w:r w:rsidR="003B5009" w:rsidRPr="003B5009">
        <w:rPr>
          <w:rFonts w:ascii="Arial" w:eastAsia="Arial" w:hAnsi="Arial" w:cs="Arial"/>
          <w:sz w:val="28"/>
          <w:szCs w:val="28"/>
        </w:rPr>
        <w:t>Marco Aurélio Bispo Nobre, Voto de Aplauso, pela passagem de aniversário do município de Brejinho de Nazaré/TO.</w:t>
      </w:r>
    </w:p>
    <w:p w:rsidR="009A79C3" w:rsidRPr="00536D94" w:rsidRDefault="00446496" w:rsidP="009A79C3">
      <w:pPr>
        <w:pStyle w:val="Normal1"/>
        <w:jc w:val="center"/>
        <w:rPr>
          <w:rFonts w:ascii="Arial" w:eastAsia="Arial" w:hAnsi="Arial" w:cs="Arial"/>
          <w:b/>
          <w:sz w:val="28"/>
          <w:szCs w:val="28"/>
        </w:rPr>
      </w:pPr>
      <w:r w:rsidRPr="00536D94">
        <w:rPr>
          <w:rFonts w:ascii="Arial" w:eastAsia="Arial" w:hAnsi="Arial" w:cs="Arial"/>
          <w:b/>
          <w:sz w:val="28"/>
          <w:szCs w:val="28"/>
        </w:rPr>
        <w:t>JUSTIFICATIVA</w:t>
      </w:r>
    </w:p>
    <w:p w:rsidR="00721406" w:rsidRDefault="002A2D40" w:rsidP="009B57EC">
      <w:pPr>
        <w:jc w:val="both"/>
        <w:rPr>
          <w:rFonts w:ascii="Arial" w:hAnsi="Arial" w:cs="Arial"/>
          <w:sz w:val="28"/>
          <w:szCs w:val="28"/>
        </w:rPr>
      </w:pPr>
      <w:r w:rsidRPr="002A2D40">
        <w:rPr>
          <w:rFonts w:ascii="Arial" w:hAnsi="Arial" w:cs="Arial"/>
          <w:sz w:val="28"/>
          <w:szCs w:val="28"/>
        </w:rPr>
        <w:t>O município de Brejinho de Nazaré está localizado no centro sul do Estado, à margem esquerda do rio Tocantins e a direita do córrego Brejinho, que deu origem ao seu primeiro nome. Seu início histórico deu-se em meados do século XIX, com o maranhense Francisco Perna. Este fixou residência numa fazenda localizada à margem do córrego Brejinho. Anos após, Remina Perna, filha do pioneiro, contraiu núpcias com Joaquim Aires da Silva, o qual recebe</w:t>
      </w:r>
      <w:r w:rsidR="00721406">
        <w:rPr>
          <w:rFonts w:ascii="Arial" w:hAnsi="Arial" w:cs="Arial"/>
          <w:sz w:val="28"/>
          <w:szCs w:val="28"/>
        </w:rPr>
        <w:t>u a fazenda como dote do sogro.</w:t>
      </w:r>
    </w:p>
    <w:p w:rsidR="00721406" w:rsidRDefault="002A2D40" w:rsidP="009B57EC">
      <w:pPr>
        <w:jc w:val="both"/>
        <w:rPr>
          <w:rFonts w:ascii="Arial" w:hAnsi="Arial" w:cs="Arial"/>
          <w:sz w:val="28"/>
          <w:szCs w:val="28"/>
        </w:rPr>
      </w:pPr>
      <w:r w:rsidRPr="002A2D40">
        <w:rPr>
          <w:rFonts w:ascii="Arial" w:hAnsi="Arial" w:cs="Arial"/>
          <w:sz w:val="28"/>
          <w:szCs w:val="28"/>
        </w:rPr>
        <w:t>Em 1.885, a fazenda foi vendida ao coronel José Aires da Silva e a casa de telhas ao famoso Sabino Piloto (que conduzia barcos a remo para Belém, e trouxe da capital paraense uma imagem de Nossa Senhora de Nazaré, que ficou consa</w:t>
      </w:r>
      <w:r w:rsidR="00721406">
        <w:rPr>
          <w:rFonts w:ascii="Arial" w:hAnsi="Arial" w:cs="Arial"/>
          <w:sz w:val="28"/>
          <w:szCs w:val="28"/>
        </w:rPr>
        <w:t>grada como padroeira do lugar).</w:t>
      </w:r>
    </w:p>
    <w:p w:rsidR="00721406" w:rsidRDefault="002A2D40" w:rsidP="009B57EC">
      <w:pPr>
        <w:jc w:val="both"/>
        <w:rPr>
          <w:rFonts w:ascii="Arial" w:hAnsi="Arial" w:cs="Arial"/>
          <w:sz w:val="28"/>
          <w:szCs w:val="28"/>
        </w:rPr>
      </w:pPr>
      <w:r w:rsidRPr="002A2D40">
        <w:rPr>
          <w:rFonts w:ascii="Arial" w:hAnsi="Arial" w:cs="Arial"/>
          <w:sz w:val="28"/>
          <w:szCs w:val="28"/>
        </w:rPr>
        <w:t xml:space="preserve">Em 1.887, o coronel José Aires da Silva mandou construir uma capela local, em louvor à Santa, dando início ao povoado. Em 1.927, Adelina Fernandes Aires recebeu a fazenda como </w:t>
      </w:r>
      <w:proofErr w:type="gramStart"/>
      <w:r w:rsidRPr="002A2D40">
        <w:rPr>
          <w:rFonts w:ascii="Arial" w:hAnsi="Arial" w:cs="Arial"/>
          <w:sz w:val="28"/>
          <w:szCs w:val="28"/>
        </w:rPr>
        <w:t>herança</w:t>
      </w:r>
      <w:proofErr w:type="gramEnd"/>
      <w:r w:rsidRPr="002A2D40">
        <w:rPr>
          <w:rFonts w:ascii="Arial" w:hAnsi="Arial" w:cs="Arial"/>
          <w:sz w:val="28"/>
          <w:szCs w:val="28"/>
        </w:rPr>
        <w:t xml:space="preserve"> </w:t>
      </w:r>
    </w:p>
    <w:p w:rsidR="00721406" w:rsidRDefault="00721406" w:rsidP="009B57EC">
      <w:pPr>
        <w:jc w:val="both"/>
        <w:rPr>
          <w:rFonts w:ascii="Arial" w:hAnsi="Arial" w:cs="Arial"/>
          <w:sz w:val="28"/>
          <w:szCs w:val="28"/>
        </w:rPr>
      </w:pPr>
    </w:p>
    <w:p w:rsidR="00721406" w:rsidRDefault="002A2D40" w:rsidP="009B57EC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2A2D40">
        <w:rPr>
          <w:rFonts w:ascii="Arial" w:hAnsi="Arial" w:cs="Arial"/>
          <w:sz w:val="28"/>
          <w:szCs w:val="28"/>
        </w:rPr>
        <w:t>local</w:t>
      </w:r>
      <w:proofErr w:type="gramEnd"/>
      <w:r w:rsidRPr="002A2D40">
        <w:rPr>
          <w:rFonts w:ascii="Arial" w:hAnsi="Arial" w:cs="Arial"/>
          <w:sz w:val="28"/>
          <w:szCs w:val="28"/>
        </w:rPr>
        <w:t xml:space="preserve">, em louvor à Santa, dando início ao povoado. Em 1.927, Adelina Fernandes Aires recebeu a fazenda como herança do marido e vendeu, em 22 de setembro de 1.930, 200 alqueires à Prefeitura de Porto Nacional, para a formação do patrimônio municipal. Em 27 de setembro do mesmo ano, o povoado foi elevado à categoria de Distrito, sendo instalado no dia </w:t>
      </w:r>
      <w:r w:rsidR="00721406">
        <w:rPr>
          <w:rFonts w:ascii="Arial" w:hAnsi="Arial" w:cs="Arial"/>
          <w:sz w:val="28"/>
          <w:szCs w:val="28"/>
        </w:rPr>
        <w:t>31 de dezembro do ano seguinte.</w:t>
      </w:r>
    </w:p>
    <w:p w:rsidR="003B5009" w:rsidRPr="002A2D40" w:rsidRDefault="002A2D40" w:rsidP="009B57EC">
      <w:pPr>
        <w:jc w:val="both"/>
        <w:rPr>
          <w:rStyle w:val="nfase"/>
          <w:rFonts w:ascii="Arial" w:hAnsi="Arial" w:cs="Arial"/>
          <w:i w:val="0"/>
          <w:color w:val="212529"/>
          <w:sz w:val="28"/>
          <w:szCs w:val="28"/>
          <w:shd w:val="clear" w:color="auto" w:fill="FFFFFF"/>
        </w:rPr>
      </w:pPr>
      <w:r w:rsidRPr="002A2D40">
        <w:rPr>
          <w:rFonts w:ascii="Arial" w:hAnsi="Arial" w:cs="Arial"/>
          <w:sz w:val="28"/>
          <w:szCs w:val="28"/>
        </w:rPr>
        <w:t>A Lei do Estado de Goiás n.º 2.124, de 04 de novembro de 1.958, elevou Brejinho de Nazaré à condição de município, que foi instalado solenemente em 1º de janeiro do ano imediato, recebendo a posição judiciária de Termo e subordinado à Comarca de Porto Nacional</w:t>
      </w:r>
      <w:r w:rsidR="00721406">
        <w:rPr>
          <w:rFonts w:ascii="Arial" w:hAnsi="Arial" w:cs="Arial"/>
          <w:sz w:val="28"/>
          <w:szCs w:val="28"/>
        </w:rPr>
        <w:t>.</w:t>
      </w:r>
    </w:p>
    <w:p w:rsidR="00E579D0" w:rsidRPr="00536D94" w:rsidRDefault="009168EC" w:rsidP="009B57EC">
      <w:pPr>
        <w:jc w:val="both"/>
        <w:rPr>
          <w:rFonts w:ascii="Arial" w:eastAsia="Arial" w:hAnsi="Arial" w:cs="Arial"/>
          <w:sz w:val="28"/>
          <w:szCs w:val="28"/>
        </w:rPr>
      </w:pPr>
      <w:r w:rsidRPr="00536D94">
        <w:rPr>
          <w:rFonts w:ascii="Arial" w:eastAsia="Arial" w:hAnsi="Arial" w:cs="Arial"/>
          <w:sz w:val="28"/>
          <w:szCs w:val="28"/>
        </w:rPr>
        <w:t>Diante de tamanha relevância histórica, econômica e cultural,</w:t>
      </w:r>
      <w:r w:rsidR="00E579D0" w:rsidRPr="00536D94">
        <w:rPr>
          <w:rFonts w:ascii="Arial" w:eastAsia="Arial" w:hAnsi="Arial" w:cs="Arial"/>
          <w:sz w:val="28"/>
          <w:szCs w:val="28"/>
        </w:rPr>
        <w:t xml:space="preserve"> </w:t>
      </w:r>
      <w:r w:rsidRPr="00536D94">
        <w:rPr>
          <w:rFonts w:ascii="Arial" w:eastAsia="Arial" w:hAnsi="Arial" w:cs="Arial"/>
          <w:sz w:val="28"/>
          <w:szCs w:val="28"/>
        </w:rPr>
        <w:t xml:space="preserve">parabenizo o município de </w:t>
      </w:r>
      <w:r w:rsidR="002A2D40" w:rsidRPr="002A2D40">
        <w:rPr>
          <w:rFonts w:ascii="Arial" w:eastAsia="Arial" w:hAnsi="Arial" w:cs="Arial"/>
          <w:sz w:val="28"/>
          <w:szCs w:val="28"/>
        </w:rPr>
        <w:t>Brejinho de Nazaré/TO</w:t>
      </w:r>
      <w:r w:rsidRPr="00536D94">
        <w:rPr>
          <w:rFonts w:ascii="Arial" w:eastAsia="Arial" w:hAnsi="Arial" w:cs="Arial"/>
          <w:sz w:val="28"/>
          <w:szCs w:val="28"/>
        </w:rPr>
        <w:t>, como também toda a sua população,</w:t>
      </w:r>
      <w:r w:rsidR="00D74164" w:rsidRPr="00536D94">
        <w:rPr>
          <w:rFonts w:ascii="Arial" w:eastAsia="Arial" w:hAnsi="Arial" w:cs="Arial"/>
          <w:sz w:val="28"/>
          <w:szCs w:val="28"/>
        </w:rPr>
        <w:t xml:space="preserve"> pela passagem do seu</w:t>
      </w:r>
      <w:r w:rsidR="006B4A3C" w:rsidRPr="00536D94">
        <w:rPr>
          <w:rFonts w:ascii="Arial" w:eastAsia="Arial" w:hAnsi="Arial" w:cs="Arial"/>
          <w:sz w:val="28"/>
          <w:szCs w:val="28"/>
        </w:rPr>
        <w:t xml:space="preserve"> </w:t>
      </w:r>
      <w:r w:rsidR="007F0E2F">
        <w:rPr>
          <w:rFonts w:ascii="Arial" w:eastAsia="Arial" w:hAnsi="Arial" w:cs="Arial"/>
          <w:sz w:val="28"/>
          <w:szCs w:val="28"/>
        </w:rPr>
        <w:t>63</w:t>
      </w:r>
      <w:r w:rsidR="006B4A3C" w:rsidRPr="00536D94">
        <w:rPr>
          <w:rFonts w:ascii="Arial" w:eastAsia="Arial" w:hAnsi="Arial" w:cs="Arial"/>
          <w:sz w:val="28"/>
          <w:szCs w:val="28"/>
        </w:rPr>
        <w:t>º</w:t>
      </w:r>
      <w:r w:rsidR="00D74164" w:rsidRPr="00536D94">
        <w:rPr>
          <w:rFonts w:ascii="Arial" w:eastAsia="Arial" w:hAnsi="Arial" w:cs="Arial"/>
          <w:sz w:val="28"/>
          <w:szCs w:val="28"/>
        </w:rPr>
        <w:t xml:space="preserve"> aniversário</w:t>
      </w:r>
      <w:r w:rsidR="00EA026E" w:rsidRPr="00536D94">
        <w:rPr>
          <w:rFonts w:ascii="Arial" w:eastAsia="Arial" w:hAnsi="Arial" w:cs="Arial"/>
          <w:sz w:val="28"/>
          <w:szCs w:val="28"/>
        </w:rPr>
        <w:t>, e</w:t>
      </w:r>
      <w:r w:rsidRPr="00536D94">
        <w:rPr>
          <w:rFonts w:ascii="Arial" w:eastAsia="Arial" w:hAnsi="Arial" w:cs="Arial"/>
          <w:sz w:val="28"/>
          <w:szCs w:val="28"/>
        </w:rPr>
        <w:t xml:space="preserve"> pela sua grande importância para o nosso Estado do Tocantins.</w:t>
      </w:r>
    </w:p>
    <w:p w:rsidR="0024701F" w:rsidRPr="00D1607E" w:rsidRDefault="00E579D0" w:rsidP="00D1607E">
      <w:pPr>
        <w:pStyle w:val="Normal1"/>
        <w:jc w:val="both"/>
        <w:rPr>
          <w:rFonts w:ascii="Arial" w:eastAsia="Arial" w:hAnsi="Arial" w:cs="Arial"/>
          <w:sz w:val="28"/>
          <w:szCs w:val="28"/>
        </w:rPr>
      </w:pPr>
      <w:r w:rsidRPr="00536D94">
        <w:rPr>
          <w:rFonts w:ascii="Arial" w:eastAsia="Arial" w:hAnsi="Arial" w:cs="Arial"/>
          <w:sz w:val="28"/>
          <w:szCs w:val="28"/>
        </w:rPr>
        <w:t xml:space="preserve">Desta forma, justifica-se este Voto de Aplauso, pelo que solicito a aprovação dos nobres Pares, ao mesmo tempo solicito o encaminhamento do presente ao endereço: </w:t>
      </w:r>
      <w:r w:rsidR="002A2D40" w:rsidRPr="002A2D40">
        <w:rPr>
          <w:rFonts w:ascii="Arial" w:eastAsia="Arial" w:hAnsi="Arial" w:cs="Arial"/>
          <w:sz w:val="28"/>
          <w:szCs w:val="28"/>
        </w:rPr>
        <w:t>Brejinho de Nazaré/TO</w:t>
      </w:r>
      <w:r w:rsidR="002A2D40">
        <w:rPr>
          <w:rFonts w:ascii="Arial" w:eastAsia="Arial" w:hAnsi="Arial" w:cs="Arial"/>
          <w:sz w:val="28"/>
          <w:szCs w:val="28"/>
        </w:rPr>
        <w:t>,</w:t>
      </w:r>
      <w:r w:rsidR="002A2D40" w:rsidRPr="002A2D40">
        <w:rPr>
          <w:rFonts w:ascii="Arial" w:eastAsia="Arial" w:hAnsi="Arial" w:cs="Arial"/>
          <w:sz w:val="28"/>
          <w:szCs w:val="28"/>
        </w:rPr>
        <w:t xml:space="preserve"> Rua São Bento Q </w:t>
      </w:r>
      <w:proofErr w:type="gramStart"/>
      <w:r w:rsidR="002A2D40" w:rsidRPr="002A2D40">
        <w:rPr>
          <w:rFonts w:ascii="Arial" w:eastAsia="Arial" w:hAnsi="Arial" w:cs="Arial"/>
          <w:sz w:val="28"/>
          <w:szCs w:val="28"/>
        </w:rPr>
        <w:t xml:space="preserve">26, </w:t>
      </w:r>
      <w:proofErr w:type="spellStart"/>
      <w:r w:rsidR="002A2D40" w:rsidRPr="002A2D40">
        <w:rPr>
          <w:rFonts w:ascii="Arial" w:eastAsia="Arial" w:hAnsi="Arial" w:cs="Arial"/>
          <w:sz w:val="28"/>
          <w:szCs w:val="28"/>
        </w:rPr>
        <w:t>Lt</w:t>
      </w:r>
      <w:proofErr w:type="spellEnd"/>
      <w:proofErr w:type="gramEnd"/>
      <w:r w:rsidR="002A2D40" w:rsidRPr="002A2D40">
        <w:rPr>
          <w:rFonts w:ascii="Arial" w:eastAsia="Arial" w:hAnsi="Arial" w:cs="Arial"/>
          <w:sz w:val="28"/>
          <w:szCs w:val="28"/>
        </w:rPr>
        <w:t xml:space="preserve"> 04, Centro, CEP: 77560-000</w:t>
      </w:r>
      <w:r w:rsidR="007F0E2F">
        <w:rPr>
          <w:rFonts w:ascii="Arial" w:eastAsia="Arial" w:hAnsi="Arial" w:cs="Arial"/>
          <w:sz w:val="28"/>
          <w:szCs w:val="28"/>
        </w:rPr>
        <w:t>.</w:t>
      </w:r>
      <w:bookmarkStart w:id="0" w:name="_GoBack"/>
      <w:bookmarkEnd w:id="0"/>
    </w:p>
    <w:p w:rsidR="00A51DF4" w:rsidRPr="00536D94" w:rsidRDefault="000948D9" w:rsidP="00C8421D">
      <w:pPr>
        <w:jc w:val="center"/>
        <w:rPr>
          <w:rFonts w:ascii="Arial" w:hAnsi="Arial" w:cs="Arial"/>
          <w:sz w:val="28"/>
          <w:szCs w:val="28"/>
        </w:rPr>
      </w:pPr>
      <w:r w:rsidRPr="00536D94">
        <w:rPr>
          <w:rFonts w:ascii="Arial" w:hAnsi="Arial" w:cs="Arial"/>
          <w:sz w:val="28"/>
          <w:szCs w:val="28"/>
        </w:rPr>
        <w:t xml:space="preserve">Sala de Sessões, </w:t>
      </w:r>
      <w:r w:rsidR="007F0E2F">
        <w:rPr>
          <w:rFonts w:ascii="Arial" w:hAnsi="Arial" w:cs="Arial"/>
          <w:sz w:val="28"/>
          <w:szCs w:val="28"/>
        </w:rPr>
        <w:t>16</w:t>
      </w:r>
      <w:r w:rsidR="001624D2" w:rsidRPr="00536D94">
        <w:rPr>
          <w:rFonts w:ascii="Arial" w:hAnsi="Arial" w:cs="Arial"/>
          <w:sz w:val="28"/>
          <w:szCs w:val="28"/>
        </w:rPr>
        <w:t xml:space="preserve"> de </w:t>
      </w:r>
      <w:r w:rsidR="0063558A" w:rsidRPr="00536D94">
        <w:rPr>
          <w:rFonts w:ascii="Arial" w:hAnsi="Arial" w:cs="Arial"/>
          <w:sz w:val="28"/>
          <w:szCs w:val="28"/>
        </w:rPr>
        <w:t>novembro</w:t>
      </w:r>
      <w:r w:rsidR="001624D2" w:rsidRPr="00536D94">
        <w:rPr>
          <w:rFonts w:ascii="Arial" w:hAnsi="Arial" w:cs="Arial"/>
          <w:sz w:val="28"/>
          <w:szCs w:val="28"/>
        </w:rPr>
        <w:t xml:space="preserve"> de 2021</w:t>
      </w:r>
      <w:r w:rsidRPr="00536D94">
        <w:rPr>
          <w:rFonts w:ascii="Arial" w:hAnsi="Arial" w:cs="Arial"/>
          <w:sz w:val="28"/>
          <w:szCs w:val="28"/>
        </w:rPr>
        <w:t>.</w:t>
      </w:r>
    </w:p>
    <w:p w:rsidR="00C8421D" w:rsidRPr="00536D94" w:rsidRDefault="00C8421D" w:rsidP="008760A1">
      <w:pPr>
        <w:rPr>
          <w:rFonts w:ascii="Arial" w:hAnsi="Arial" w:cs="Arial"/>
          <w:sz w:val="28"/>
          <w:szCs w:val="28"/>
        </w:rPr>
      </w:pPr>
    </w:p>
    <w:p w:rsidR="00C8421D" w:rsidRPr="00536D94" w:rsidRDefault="00202D6A" w:rsidP="00C8421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36D94">
        <w:rPr>
          <w:rFonts w:ascii="Arial" w:hAnsi="Arial" w:cs="Arial"/>
          <w:b/>
          <w:sz w:val="28"/>
          <w:szCs w:val="28"/>
        </w:rPr>
        <w:t>NILTON FRANCO</w:t>
      </w:r>
    </w:p>
    <w:p w:rsidR="00202D6A" w:rsidRPr="00C8421D" w:rsidRDefault="00202D6A" w:rsidP="00C8421D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536D94">
        <w:rPr>
          <w:rFonts w:ascii="Arial" w:hAnsi="Arial" w:cs="Arial"/>
          <w:sz w:val="28"/>
          <w:szCs w:val="28"/>
        </w:rPr>
        <w:t>Deputado Estadual</w:t>
      </w:r>
    </w:p>
    <w:p w:rsidR="00C8421D" w:rsidRPr="00C8421D" w:rsidRDefault="00C8421D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sectPr w:rsidR="00C8421D" w:rsidRPr="00C8421D" w:rsidSect="00202D6A">
      <w:headerReference w:type="default" r:id="rId8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A93" w:rsidRDefault="00376A93" w:rsidP="00202D6A">
      <w:pPr>
        <w:spacing w:after="0" w:line="240" w:lineRule="auto"/>
      </w:pPr>
      <w:r>
        <w:separator/>
      </w:r>
    </w:p>
  </w:endnote>
  <w:endnote w:type="continuationSeparator" w:id="0">
    <w:p w:rsidR="00376A93" w:rsidRDefault="00376A93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A93" w:rsidRDefault="00376A93" w:rsidP="00202D6A">
      <w:pPr>
        <w:spacing w:after="0" w:line="240" w:lineRule="auto"/>
      </w:pPr>
      <w:r>
        <w:separator/>
      </w:r>
    </w:p>
  </w:footnote>
  <w:footnote w:type="continuationSeparator" w:id="0">
    <w:p w:rsidR="00376A93" w:rsidRDefault="00376A93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198" w:rsidRDefault="00F93198" w:rsidP="00F93198">
    <w:pPr>
      <w:pStyle w:val="Cabealh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02D6A" w:rsidRDefault="00F93198" w:rsidP="00F93198">
    <w:pPr>
      <w:pStyle w:val="Cabealho"/>
      <w:jc w:val="right"/>
    </w:pPr>
    <w:r w:rsidRPr="00F93198">
      <w:rPr>
        <w:noProof/>
      </w:rPr>
      <w:drawing>
        <wp:inline distT="0" distB="0" distL="0" distR="0">
          <wp:extent cx="1381125" cy="638175"/>
          <wp:effectExtent l="19050" t="0" r="9525" b="0"/>
          <wp:docPr id="3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47"/>
    <w:rsid w:val="000423B3"/>
    <w:rsid w:val="000714AC"/>
    <w:rsid w:val="000852BC"/>
    <w:rsid w:val="000948D9"/>
    <w:rsid w:val="000D0327"/>
    <w:rsid w:val="000D7FEB"/>
    <w:rsid w:val="000F6635"/>
    <w:rsid w:val="00100408"/>
    <w:rsid w:val="001108F7"/>
    <w:rsid w:val="001453C8"/>
    <w:rsid w:val="001624D2"/>
    <w:rsid w:val="00180BC0"/>
    <w:rsid w:val="00197A74"/>
    <w:rsid w:val="001D50B7"/>
    <w:rsid w:val="00202D6A"/>
    <w:rsid w:val="00207120"/>
    <w:rsid w:val="00210EAD"/>
    <w:rsid w:val="0024701F"/>
    <w:rsid w:val="0025684F"/>
    <w:rsid w:val="002571DB"/>
    <w:rsid w:val="002879A4"/>
    <w:rsid w:val="002A2D40"/>
    <w:rsid w:val="002F6DE1"/>
    <w:rsid w:val="003436AA"/>
    <w:rsid w:val="00350B04"/>
    <w:rsid w:val="00376A93"/>
    <w:rsid w:val="003909A6"/>
    <w:rsid w:val="003921B6"/>
    <w:rsid w:val="003B5009"/>
    <w:rsid w:val="003C3F96"/>
    <w:rsid w:val="003D2B84"/>
    <w:rsid w:val="003D4A8C"/>
    <w:rsid w:val="003E0A1D"/>
    <w:rsid w:val="003E32EF"/>
    <w:rsid w:val="00421FDB"/>
    <w:rsid w:val="00446496"/>
    <w:rsid w:val="00471E1D"/>
    <w:rsid w:val="00477A0D"/>
    <w:rsid w:val="004B305B"/>
    <w:rsid w:val="004F6619"/>
    <w:rsid w:val="00500142"/>
    <w:rsid w:val="00507C0E"/>
    <w:rsid w:val="00531F9F"/>
    <w:rsid w:val="00533294"/>
    <w:rsid w:val="00536D94"/>
    <w:rsid w:val="00541A7E"/>
    <w:rsid w:val="00562452"/>
    <w:rsid w:val="00572B8E"/>
    <w:rsid w:val="00573460"/>
    <w:rsid w:val="005E1A62"/>
    <w:rsid w:val="005E21B5"/>
    <w:rsid w:val="005F7D47"/>
    <w:rsid w:val="006261A8"/>
    <w:rsid w:val="0063558A"/>
    <w:rsid w:val="00651782"/>
    <w:rsid w:val="00670C58"/>
    <w:rsid w:val="00677660"/>
    <w:rsid w:val="006A7B9E"/>
    <w:rsid w:val="006B4A3C"/>
    <w:rsid w:val="006C6583"/>
    <w:rsid w:val="006D5E10"/>
    <w:rsid w:val="006F2F7D"/>
    <w:rsid w:val="00721406"/>
    <w:rsid w:val="007256D9"/>
    <w:rsid w:val="00726580"/>
    <w:rsid w:val="007C0F7C"/>
    <w:rsid w:val="007C79D4"/>
    <w:rsid w:val="007E4393"/>
    <w:rsid w:val="007F0E2F"/>
    <w:rsid w:val="0082774C"/>
    <w:rsid w:val="00844A42"/>
    <w:rsid w:val="008760A1"/>
    <w:rsid w:val="00886504"/>
    <w:rsid w:val="008913C9"/>
    <w:rsid w:val="008921D0"/>
    <w:rsid w:val="008A2CC3"/>
    <w:rsid w:val="008A6044"/>
    <w:rsid w:val="008D661C"/>
    <w:rsid w:val="0090702D"/>
    <w:rsid w:val="009168EC"/>
    <w:rsid w:val="00922344"/>
    <w:rsid w:val="00985656"/>
    <w:rsid w:val="00987585"/>
    <w:rsid w:val="00994D72"/>
    <w:rsid w:val="009A79C3"/>
    <w:rsid w:val="009B57EC"/>
    <w:rsid w:val="009D36FA"/>
    <w:rsid w:val="009E4928"/>
    <w:rsid w:val="009E693E"/>
    <w:rsid w:val="00A40C8B"/>
    <w:rsid w:val="00A51DF4"/>
    <w:rsid w:val="00AA2025"/>
    <w:rsid w:val="00AB03E5"/>
    <w:rsid w:val="00AC74EC"/>
    <w:rsid w:val="00AE61D2"/>
    <w:rsid w:val="00B04EEA"/>
    <w:rsid w:val="00B24687"/>
    <w:rsid w:val="00B37D69"/>
    <w:rsid w:val="00B40C03"/>
    <w:rsid w:val="00B67147"/>
    <w:rsid w:val="00B75DB3"/>
    <w:rsid w:val="00BB1294"/>
    <w:rsid w:val="00BC66A5"/>
    <w:rsid w:val="00BF76FB"/>
    <w:rsid w:val="00C02594"/>
    <w:rsid w:val="00C06BB8"/>
    <w:rsid w:val="00C11323"/>
    <w:rsid w:val="00C47837"/>
    <w:rsid w:val="00C47AE3"/>
    <w:rsid w:val="00C5275C"/>
    <w:rsid w:val="00C5595E"/>
    <w:rsid w:val="00C57A7F"/>
    <w:rsid w:val="00C659A8"/>
    <w:rsid w:val="00C65F26"/>
    <w:rsid w:val="00C8421D"/>
    <w:rsid w:val="00C96842"/>
    <w:rsid w:val="00CA3CEF"/>
    <w:rsid w:val="00CC2ADC"/>
    <w:rsid w:val="00D1607E"/>
    <w:rsid w:val="00D44364"/>
    <w:rsid w:val="00D47978"/>
    <w:rsid w:val="00D74164"/>
    <w:rsid w:val="00D77161"/>
    <w:rsid w:val="00DB4877"/>
    <w:rsid w:val="00DC710C"/>
    <w:rsid w:val="00DD2E2E"/>
    <w:rsid w:val="00DD5F15"/>
    <w:rsid w:val="00DD6B0E"/>
    <w:rsid w:val="00E21F05"/>
    <w:rsid w:val="00E24B0F"/>
    <w:rsid w:val="00E41542"/>
    <w:rsid w:val="00E4374E"/>
    <w:rsid w:val="00E54122"/>
    <w:rsid w:val="00E579D0"/>
    <w:rsid w:val="00E7337A"/>
    <w:rsid w:val="00E737DF"/>
    <w:rsid w:val="00E87043"/>
    <w:rsid w:val="00EA026E"/>
    <w:rsid w:val="00EA2E84"/>
    <w:rsid w:val="00EC1B29"/>
    <w:rsid w:val="00EC47F7"/>
    <w:rsid w:val="00ED204C"/>
    <w:rsid w:val="00EF532C"/>
    <w:rsid w:val="00F22A78"/>
    <w:rsid w:val="00F457EC"/>
    <w:rsid w:val="00F52148"/>
    <w:rsid w:val="00F93198"/>
    <w:rsid w:val="00FB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6AFEC-42A7-4FF4-A2EE-3C4CB7219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Lucas Barbosa Leitao Freire Vilanova</cp:lastModifiedBy>
  <cp:revision>2</cp:revision>
  <cp:lastPrinted>2021-11-16T12:49:00Z</cp:lastPrinted>
  <dcterms:created xsi:type="dcterms:W3CDTF">2021-11-16T13:32:00Z</dcterms:created>
  <dcterms:modified xsi:type="dcterms:W3CDTF">2021-11-16T13:32:00Z</dcterms:modified>
</cp:coreProperties>
</file>