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164A03">
        <w:rPr>
          <w:rFonts w:ascii="Arial" w:hAnsi="Arial" w:cs="Arial"/>
          <w:b/>
          <w:bCs/>
        </w:rPr>
        <w:t>PROJETO DE RESOLUÇÃO Nº       /20</w:t>
      </w:r>
      <w:r w:rsidR="00715103">
        <w:rPr>
          <w:rFonts w:ascii="Arial" w:hAnsi="Arial" w:cs="Arial"/>
          <w:b/>
          <w:bCs/>
        </w:rPr>
        <w:t>21</w:t>
      </w:r>
      <w:r w:rsidRPr="00164A03">
        <w:rPr>
          <w:rFonts w:ascii="Arial" w:hAnsi="Arial" w:cs="Arial"/>
          <w:b/>
          <w:bCs/>
        </w:rPr>
        <w:t xml:space="preserve">. 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Pr="00164A03" w:rsidRDefault="00B76F7B" w:rsidP="00EB74A9">
      <w:pPr>
        <w:pStyle w:val="Default"/>
        <w:spacing w:line="360" w:lineRule="auto"/>
        <w:ind w:left="4500"/>
        <w:jc w:val="both"/>
        <w:rPr>
          <w:rFonts w:ascii="Arial" w:hAnsi="Arial" w:cs="Arial"/>
          <w:b/>
          <w:bCs/>
          <w:i/>
        </w:rPr>
      </w:pPr>
      <w:r w:rsidRPr="00B76F7B">
        <w:rPr>
          <w:rFonts w:ascii="Arial" w:hAnsi="Arial" w:cs="Arial"/>
          <w:b/>
          <w:bCs/>
        </w:rPr>
        <w:t>Altera a Resolução nº 344, de 08 de maio de 2019</w:t>
      </w:r>
      <w:r w:rsidR="00EB74A9" w:rsidRPr="00164A03">
        <w:rPr>
          <w:rFonts w:ascii="Arial" w:hAnsi="Arial" w:cs="Arial"/>
          <w:b/>
          <w:bCs/>
          <w:i/>
        </w:rPr>
        <w:t xml:space="preserve">. </w:t>
      </w:r>
    </w:p>
    <w:p w:rsidR="00EB74A9" w:rsidRPr="00164A03" w:rsidRDefault="00EB74A9" w:rsidP="00EB74A9">
      <w:pPr>
        <w:pStyle w:val="Default"/>
        <w:spacing w:line="360" w:lineRule="auto"/>
        <w:ind w:left="4500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ind w:left="4500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 xml:space="preserve">A Assembleia Legislativa do Estado do Tocantins aprova, e eu promulgo a seguinte Resolução: </w:t>
      </w:r>
    </w:p>
    <w:p w:rsidR="00B76F7B" w:rsidRDefault="00B76F7B" w:rsidP="00B76F7B">
      <w:pPr>
        <w:widowControl w:val="0"/>
        <w:spacing w:before="240" w:line="360" w:lineRule="exact"/>
        <w:jc w:val="both"/>
        <w:rPr>
          <w:rFonts w:ascii="Arial" w:hAnsi="Arial"/>
          <w:snapToGrid w:val="0"/>
          <w:color w:val="000000"/>
          <w:sz w:val="24"/>
        </w:rPr>
      </w:pPr>
      <w:r w:rsidRPr="00B76F7B">
        <w:rPr>
          <w:rFonts w:ascii="Arial" w:hAnsi="Arial"/>
          <w:b/>
          <w:snapToGrid w:val="0"/>
          <w:color w:val="000000"/>
          <w:sz w:val="24"/>
        </w:rPr>
        <w:t>Art. 1º</w:t>
      </w:r>
      <w:r>
        <w:rPr>
          <w:rFonts w:ascii="Arial" w:hAnsi="Arial"/>
          <w:snapToGrid w:val="0"/>
          <w:color w:val="000000"/>
          <w:sz w:val="24"/>
        </w:rPr>
        <w:t xml:space="preserve"> O art. 7º da Resolução nº 344, de 08 de maio de 2019, passa a vigorar com a seguinte redação:</w:t>
      </w:r>
    </w:p>
    <w:p w:rsidR="00B76F7B" w:rsidRDefault="00B76F7B" w:rsidP="00B76F7B">
      <w:pPr>
        <w:widowControl w:val="0"/>
        <w:spacing w:before="240" w:line="360" w:lineRule="exact"/>
        <w:jc w:val="both"/>
        <w:rPr>
          <w:rFonts w:ascii="Arial" w:hAnsi="Arial"/>
          <w:snapToGrid w:val="0"/>
          <w:color w:val="000000"/>
          <w:sz w:val="24"/>
        </w:rPr>
      </w:pPr>
    </w:p>
    <w:p w:rsidR="00B76F7B" w:rsidRDefault="00B76F7B" w:rsidP="00B76F7B">
      <w:pPr>
        <w:widowControl w:val="0"/>
        <w:spacing w:before="120" w:after="120"/>
        <w:ind w:left="1701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“Art. 7º ......................................................................</w:t>
      </w:r>
    </w:p>
    <w:p w:rsidR="00B76F7B" w:rsidRDefault="00B76F7B" w:rsidP="00B76F7B">
      <w:pPr>
        <w:widowControl w:val="0"/>
        <w:spacing w:before="120" w:after="120"/>
        <w:ind w:left="1701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...............................................................................</w:t>
      </w:r>
    </w:p>
    <w:p w:rsidR="00B76F7B" w:rsidRDefault="00B76F7B" w:rsidP="00B76F7B">
      <w:pPr>
        <w:widowControl w:val="0"/>
        <w:spacing w:before="240" w:line="360" w:lineRule="exact"/>
        <w:ind w:left="1701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IV - Policial Legislativo, de nível intermediário.”</w:t>
      </w:r>
    </w:p>
    <w:p w:rsidR="00B76F7B" w:rsidRDefault="00B76F7B" w:rsidP="00B76F7B">
      <w:pPr>
        <w:widowControl w:val="0"/>
        <w:spacing w:before="240" w:line="360" w:lineRule="exact"/>
        <w:jc w:val="both"/>
        <w:rPr>
          <w:rFonts w:ascii="Arial" w:hAnsi="Arial"/>
          <w:snapToGrid w:val="0"/>
          <w:color w:val="000000"/>
          <w:sz w:val="24"/>
        </w:rPr>
      </w:pPr>
      <w:r w:rsidRPr="00B76F7B">
        <w:rPr>
          <w:rFonts w:ascii="Arial" w:hAnsi="Arial"/>
          <w:b/>
          <w:snapToGrid w:val="0"/>
          <w:color w:val="000000"/>
          <w:sz w:val="24"/>
        </w:rPr>
        <w:t>Art. 2º</w:t>
      </w:r>
      <w:r>
        <w:rPr>
          <w:rFonts w:ascii="Arial" w:hAnsi="Arial"/>
          <w:snapToGrid w:val="0"/>
          <w:color w:val="000000"/>
          <w:sz w:val="24"/>
        </w:rPr>
        <w:t xml:space="preserve"> Os 20 (vinte) cargos de Agente Legislativo – área de atuação segurança –, constante no Anexo I da Resolução nº 344, de 08 de maio de 2019, passam a denominar-se Policial Legislativo – área de atuação polícia e segurança.</w:t>
      </w:r>
    </w:p>
    <w:p w:rsidR="00363DCF" w:rsidRDefault="00363DCF" w:rsidP="00363DCF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76F7B" w:rsidRPr="00B76F7B" w:rsidRDefault="00B76F7B" w:rsidP="00B76F7B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B76F7B">
        <w:rPr>
          <w:rFonts w:ascii="Arial" w:hAnsi="Arial" w:cs="Arial"/>
          <w:b/>
        </w:rPr>
        <w:t xml:space="preserve">Parágrafo único. </w:t>
      </w:r>
      <w:r w:rsidRPr="00B76F7B">
        <w:rPr>
          <w:rFonts w:ascii="Arial" w:hAnsi="Arial" w:cs="Arial"/>
        </w:rPr>
        <w:t>Os Anexos I e II da Resolução nº 344, de 08 de maio de 2019, deverão ser atualizados para constarem as referidas alterações implementadas por esta Resolução.</w:t>
      </w:r>
    </w:p>
    <w:p w:rsidR="00B76F7B" w:rsidRDefault="00B76F7B" w:rsidP="00B76F7B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B76F7B" w:rsidRDefault="00B76F7B" w:rsidP="00B76F7B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B76F7B">
        <w:rPr>
          <w:rFonts w:ascii="Arial" w:hAnsi="Arial" w:cs="Arial"/>
          <w:b/>
        </w:rPr>
        <w:t xml:space="preserve">Art. 3° </w:t>
      </w:r>
      <w:r w:rsidRPr="00B76F7B">
        <w:rPr>
          <w:rFonts w:ascii="Arial" w:hAnsi="Arial" w:cs="Arial"/>
        </w:rPr>
        <w:t>Esta Resolução entra em vigor na data de sua publicação.</w:t>
      </w:r>
    </w:p>
    <w:p w:rsidR="00EB74A9" w:rsidRDefault="00EB74A9" w:rsidP="00B76F7B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 xml:space="preserve"> </w:t>
      </w:r>
    </w:p>
    <w:p w:rsidR="00B76F7B" w:rsidRDefault="00B76F7B" w:rsidP="00B76F7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76F7B" w:rsidRDefault="00B76F7B" w:rsidP="00B76F7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76F7B" w:rsidRPr="00164A03" w:rsidRDefault="00B76F7B" w:rsidP="00B76F7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EB74A9" w:rsidRPr="00164A03" w:rsidRDefault="00EB74A9" w:rsidP="00EB74A9">
      <w:pPr>
        <w:pStyle w:val="Default"/>
        <w:spacing w:line="360" w:lineRule="auto"/>
        <w:jc w:val="center"/>
        <w:rPr>
          <w:rFonts w:ascii="Arial" w:hAnsi="Arial" w:cs="Arial"/>
          <w:b/>
          <w:u w:val="single"/>
        </w:rPr>
      </w:pPr>
      <w:r w:rsidRPr="00164A03">
        <w:rPr>
          <w:rFonts w:ascii="Arial" w:hAnsi="Arial" w:cs="Arial"/>
          <w:b/>
          <w:u w:val="single"/>
        </w:rPr>
        <w:lastRenderedPageBreak/>
        <w:t>JUSTIFICATIVA</w:t>
      </w:r>
    </w:p>
    <w:p w:rsidR="00EB74A9" w:rsidRPr="00164A03" w:rsidRDefault="00EB74A9" w:rsidP="00EB74A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4253D" w:rsidRPr="00D4253D" w:rsidRDefault="00EB74A9" w:rsidP="00D4253D">
      <w:pPr>
        <w:pStyle w:val="Default"/>
        <w:spacing w:line="360" w:lineRule="auto"/>
        <w:jc w:val="both"/>
        <w:rPr>
          <w:rFonts w:ascii="Arial" w:hAnsi="Arial" w:cs="Arial"/>
        </w:rPr>
      </w:pPr>
      <w:r w:rsidRPr="00164A03">
        <w:rPr>
          <w:rFonts w:ascii="Arial" w:hAnsi="Arial" w:cs="Arial"/>
        </w:rPr>
        <w:tab/>
      </w:r>
      <w:r w:rsidR="00343B46" w:rsidRPr="00164A03">
        <w:rPr>
          <w:rFonts w:ascii="Arial" w:hAnsi="Arial" w:cs="Arial"/>
        </w:rPr>
        <w:t xml:space="preserve"> </w:t>
      </w:r>
      <w:r w:rsidR="00D4253D" w:rsidRPr="00D4253D">
        <w:rPr>
          <w:rFonts w:ascii="Arial" w:hAnsi="Arial" w:cs="Arial"/>
        </w:rPr>
        <w:t>A criação da Polícia Legislativa das Assembleias está disposta nos artigos 27 e 32 da Constituição Federal. A finalidade é manter a ordem e a disciplina no edifício das Assembleias e suas adjacências, além de oferecer segurança a autoridades, servidores, convidados e público em geral no ambiente do parlamento.</w:t>
      </w:r>
    </w:p>
    <w:p w:rsidR="00D4253D" w:rsidRPr="00D4253D" w:rsidRDefault="00D4253D" w:rsidP="00D4253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253D">
        <w:rPr>
          <w:rFonts w:ascii="Arial" w:hAnsi="Arial" w:cs="Arial"/>
        </w:rPr>
        <w:t xml:space="preserve">A defesa em favor da segurança própria nos parlamentos pretende tratar a função com mais profissionalismo, diferente das corporações não específicas. O efetivo da Assembleia do Tocantins é composto pelos seguranças já existentes na Casa. </w:t>
      </w:r>
    </w:p>
    <w:p w:rsidR="00343B46" w:rsidRPr="00164A03" w:rsidRDefault="00D4253D" w:rsidP="00D4253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presente projeto visa apenas </w:t>
      </w:r>
      <w:r w:rsidR="00D9000A">
        <w:rPr>
          <w:rFonts w:ascii="Arial" w:hAnsi="Arial" w:cs="Arial"/>
        </w:rPr>
        <w:t>regulamentar uma situação fática de grande reinvindicação por parte da categoria envolvida.</w:t>
      </w:r>
    </w:p>
    <w:p w:rsidR="00B36FDD" w:rsidRDefault="00343B46" w:rsidP="00B36FD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64A03">
        <w:rPr>
          <w:rFonts w:ascii="Arial" w:hAnsi="Arial" w:cs="Arial"/>
        </w:rPr>
        <w:tab/>
      </w:r>
      <w:r w:rsidR="00B36FDD" w:rsidRPr="00454D22">
        <w:rPr>
          <w:rFonts w:ascii="Arial" w:hAnsi="Arial" w:cs="Arial"/>
          <w:sz w:val="24"/>
          <w:szCs w:val="24"/>
        </w:rPr>
        <w:t xml:space="preserve">Tendo </w:t>
      </w:r>
      <w:r w:rsidR="00B36FDD">
        <w:rPr>
          <w:rFonts w:ascii="Arial" w:hAnsi="Arial" w:cs="Arial"/>
          <w:sz w:val="24"/>
          <w:szCs w:val="24"/>
        </w:rPr>
        <w:t xml:space="preserve">em vista a grande relevância da matéria tratada, </w:t>
      </w:r>
      <w:r w:rsidR="00D9000A">
        <w:rPr>
          <w:rFonts w:ascii="Arial" w:hAnsi="Arial" w:cs="Arial"/>
          <w:sz w:val="24"/>
          <w:szCs w:val="24"/>
        </w:rPr>
        <w:t>pugna-se pelo apoio dos Nobres Pares para a aprovação do projeto em</w:t>
      </w:r>
      <w:bookmarkStart w:id="0" w:name="_GoBack"/>
      <w:bookmarkEnd w:id="0"/>
      <w:r w:rsidR="00D9000A">
        <w:rPr>
          <w:rFonts w:ascii="Arial" w:hAnsi="Arial" w:cs="Arial"/>
          <w:sz w:val="24"/>
          <w:szCs w:val="24"/>
        </w:rPr>
        <w:t xml:space="preserve"> epígrafe</w:t>
      </w:r>
      <w:r w:rsidR="00B36FDD">
        <w:rPr>
          <w:rFonts w:ascii="Arial" w:hAnsi="Arial" w:cs="Arial"/>
          <w:sz w:val="24"/>
          <w:szCs w:val="24"/>
        </w:rPr>
        <w:t>.</w:t>
      </w:r>
    </w:p>
    <w:p w:rsidR="00343B46" w:rsidRPr="00164A03" w:rsidRDefault="00701009" w:rsidP="00343B4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019C">
        <w:rPr>
          <w:rFonts w:ascii="Arial" w:hAnsi="Arial" w:cs="Arial"/>
        </w:rPr>
        <w:t>Sala das Sessões, em 30</w:t>
      </w:r>
      <w:r w:rsidR="00343B46" w:rsidRPr="00164A03">
        <w:rPr>
          <w:rFonts w:ascii="Arial" w:hAnsi="Arial" w:cs="Arial"/>
        </w:rPr>
        <w:t xml:space="preserve"> de </w:t>
      </w:r>
      <w:r w:rsidR="00B36FDD">
        <w:rPr>
          <w:rFonts w:ascii="Arial" w:hAnsi="Arial" w:cs="Arial"/>
        </w:rPr>
        <w:t>novembr</w:t>
      </w:r>
      <w:r w:rsidR="00343B46" w:rsidRPr="00164A03">
        <w:rPr>
          <w:rFonts w:ascii="Arial" w:hAnsi="Arial" w:cs="Arial"/>
        </w:rPr>
        <w:t>o de 20</w:t>
      </w:r>
      <w:r w:rsidR="00B36FDD">
        <w:rPr>
          <w:rFonts w:ascii="Arial" w:hAnsi="Arial" w:cs="Arial"/>
        </w:rPr>
        <w:t>21</w:t>
      </w:r>
      <w:r w:rsidR="00343B46" w:rsidRPr="00164A03">
        <w:rPr>
          <w:rFonts w:ascii="Arial" w:hAnsi="Arial" w:cs="Arial"/>
        </w:rPr>
        <w:t xml:space="preserve">. </w:t>
      </w:r>
    </w:p>
    <w:p w:rsidR="00343B46" w:rsidRDefault="00343B46" w:rsidP="00343B4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746012" w:rsidRPr="00164A03" w:rsidRDefault="00746012" w:rsidP="00343B4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43B46" w:rsidRPr="00164A03" w:rsidRDefault="00343B46" w:rsidP="00343B46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164A03">
        <w:rPr>
          <w:rFonts w:ascii="Arial" w:hAnsi="Arial" w:cs="Arial"/>
          <w:b/>
        </w:rPr>
        <w:t>RICARDO AYRES</w:t>
      </w:r>
    </w:p>
    <w:p w:rsidR="00EB74A9" w:rsidRPr="00164A03" w:rsidRDefault="00343B46" w:rsidP="00640898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164A03">
        <w:rPr>
          <w:rFonts w:ascii="Arial" w:hAnsi="Arial" w:cs="Arial"/>
        </w:rPr>
        <w:t>Deputado Estadual</w:t>
      </w:r>
      <w:r w:rsidR="00EB74A9" w:rsidRPr="00164A03">
        <w:rPr>
          <w:rFonts w:ascii="Arial" w:hAnsi="Arial" w:cs="Arial"/>
        </w:rPr>
        <w:tab/>
      </w:r>
    </w:p>
    <w:p w:rsidR="00EB74A9" w:rsidRPr="00164A03" w:rsidRDefault="00EB74A9" w:rsidP="00EB74A9">
      <w:pPr>
        <w:pStyle w:val="Default"/>
        <w:tabs>
          <w:tab w:val="left" w:pos="709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EC264F" w:rsidRPr="00164A03" w:rsidRDefault="00EC264F" w:rsidP="00EB74A9">
      <w:pPr>
        <w:rPr>
          <w:rFonts w:ascii="Arial" w:hAnsi="Arial" w:cs="Arial"/>
        </w:rPr>
      </w:pPr>
    </w:p>
    <w:sectPr w:rsidR="00EC264F" w:rsidRPr="00164A03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75" w:rsidRDefault="00463B75">
      <w:r>
        <w:separator/>
      </w:r>
    </w:p>
  </w:endnote>
  <w:endnote w:type="continuationSeparator" w:id="0">
    <w:p w:rsidR="00463B75" w:rsidRDefault="0046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0010CA">
    <w:pPr>
      <w:pStyle w:val="Rodap"/>
    </w:pPr>
  </w:p>
  <w:p w:rsidR="009D7D0E" w:rsidRPr="003F062E" w:rsidRDefault="009D7D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75" w:rsidRDefault="00463B75">
      <w:r>
        <w:separator/>
      </w:r>
    </w:p>
  </w:footnote>
  <w:footnote w:type="continuationSeparator" w:id="0">
    <w:p w:rsidR="00463B75" w:rsidRDefault="0046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DC7764">
    <w:pPr>
      <w:pStyle w:val="Cabealho"/>
      <w:jc w:val="center"/>
      <w:rPr>
        <w:sz w:val="24"/>
        <w:szCs w:val="24"/>
      </w:rPr>
    </w:pPr>
  </w:p>
  <w:p w:rsidR="009D7D0E" w:rsidRDefault="009D7D0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BB9EB07" wp14:editId="367A44DC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0E" w:rsidRPr="009A719C" w:rsidRDefault="009D7D0E" w:rsidP="00DC7764">
    <w:pPr>
      <w:pStyle w:val="Cabealho"/>
      <w:jc w:val="center"/>
      <w:rPr>
        <w:sz w:val="24"/>
        <w:szCs w:val="24"/>
      </w:rPr>
    </w:pPr>
  </w:p>
  <w:p w:rsidR="009D7D0E" w:rsidRPr="00231FCC" w:rsidRDefault="009D7D0E" w:rsidP="002D007B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9D7D0E" w:rsidRDefault="009D7D0E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9D7D0E" w:rsidRPr="00157844" w:rsidRDefault="009D7D0E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71E34"/>
    <w:rsid w:val="00094656"/>
    <w:rsid w:val="000A0F78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2DCC"/>
    <w:rsid w:val="00157844"/>
    <w:rsid w:val="00164A03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B24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2B6"/>
    <w:rsid w:val="002075DD"/>
    <w:rsid w:val="00212C37"/>
    <w:rsid w:val="00213FF6"/>
    <w:rsid w:val="002165B6"/>
    <w:rsid w:val="00224E52"/>
    <w:rsid w:val="002253A3"/>
    <w:rsid w:val="00227596"/>
    <w:rsid w:val="00234F96"/>
    <w:rsid w:val="00235B89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5214"/>
    <w:rsid w:val="00287134"/>
    <w:rsid w:val="00292D97"/>
    <w:rsid w:val="002931B6"/>
    <w:rsid w:val="002938B0"/>
    <w:rsid w:val="00294935"/>
    <w:rsid w:val="002A1AEC"/>
    <w:rsid w:val="002A734A"/>
    <w:rsid w:val="002B235A"/>
    <w:rsid w:val="002B25D4"/>
    <w:rsid w:val="002B38F4"/>
    <w:rsid w:val="002C0F52"/>
    <w:rsid w:val="002C11D4"/>
    <w:rsid w:val="002D007B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3B46"/>
    <w:rsid w:val="00363DCF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46F2"/>
    <w:rsid w:val="00406A80"/>
    <w:rsid w:val="004122CB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3B75"/>
    <w:rsid w:val="00464414"/>
    <w:rsid w:val="004750E7"/>
    <w:rsid w:val="00476F5D"/>
    <w:rsid w:val="004804C9"/>
    <w:rsid w:val="00480E58"/>
    <w:rsid w:val="004863D2"/>
    <w:rsid w:val="00486595"/>
    <w:rsid w:val="0048740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5F3275"/>
    <w:rsid w:val="00601E84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898"/>
    <w:rsid w:val="00640E5B"/>
    <w:rsid w:val="006507FF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009"/>
    <w:rsid w:val="007011F4"/>
    <w:rsid w:val="00702346"/>
    <w:rsid w:val="007066CC"/>
    <w:rsid w:val="00711D3E"/>
    <w:rsid w:val="00714771"/>
    <w:rsid w:val="00715103"/>
    <w:rsid w:val="00716F70"/>
    <w:rsid w:val="00724826"/>
    <w:rsid w:val="00730479"/>
    <w:rsid w:val="0073072F"/>
    <w:rsid w:val="00735312"/>
    <w:rsid w:val="00740098"/>
    <w:rsid w:val="007428F5"/>
    <w:rsid w:val="00744C2F"/>
    <w:rsid w:val="00746012"/>
    <w:rsid w:val="00750F36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31AC"/>
    <w:rsid w:val="007E69D4"/>
    <w:rsid w:val="007E717A"/>
    <w:rsid w:val="007F3708"/>
    <w:rsid w:val="00802750"/>
    <w:rsid w:val="00812230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537A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563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D7D0E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36FDD"/>
    <w:rsid w:val="00B452CD"/>
    <w:rsid w:val="00B47DC1"/>
    <w:rsid w:val="00B76631"/>
    <w:rsid w:val="00B76F7B"/>
    <w:rsid w:val="00B81AC4"/>
    <w:rsid w:val="00B91D82"/>
    <w:rsid w:val="00B950D0"/>
    <w:rsid w:val="00BA2897"/>
    <w:rsid w:val="00BA2BEA"/>
    <w:rsid w:val="00BA4CB7"/>
    <w:rsid w:val="00BA7085"/>
    <w:rsid w:val="00BA71AA"/>
    <w:rsid w:val="00BB5745"/>
    <w:rsid w:val="00BB5956"/>
    <w:rsid w:val="00BB5BB5"/>
    <w:rsid w:val="00BB6401"/>
    <w:rsid w:val="00BC5041"/>
    <w:rsid w:val="00BC6667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019C"/>
    <w:rsid w:val="00C560DE"/>
    <w:rsid w:val="00C62140"/>
    <w:rsid w:val="00C6378C"/>
    <w:rsid w:val="00C6445E"/>
    <w:rsid w:val="00C65D2A"/>
    <w:rsid w:val="00C65D5B"/>
    <w:rsid w:val="00C71D35"/>
    <w:rsid w:val="00C72713"/>
    <w:rsid w:val="00C727B9"/>
    <w:rsid w:val="00C75EB0"/>
    <w:rsid w:val="00C763DF"/>
    <w:rsid w:val="00C76A80"/>
    <w:rsid w:val="00C76F5B"/>
    <w:rsid w:val="00C77CB2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31DD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253D"/>
    <w:rsid w:val="00D43CD2"/>
    <w:rsid w:val="00D43DDF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000A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2277"/>
    <w:rsid w:val="00DF3F32"/>
    <w:rsid w:val="00E032DE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74F72"/>
    <w:rsid w:val="00E7573E"/>
    <w:rsid w:val="00E84CD4"/>
    <w:rsid w:val="00E95083"/>
    <w:rsid w:val="00E97BB4"/>
    <w:rsid w:val="00EA0CC8"/>
    <w:rsid w:val="00EA3024"/>
    <w:rsid w:val="00EA3FC6"/>
    <w:rsid w:val="00EA66F0"/>
    <w:rsid w:val="00EB2F2A"/>
    <w:rsid w:val="00EB6DEC"/>
    <w:rsid w:val="00EB74A9"/>
    <w:rsid w:val="00EC264F"/>
    <w:rsid w:val="00EC56BD"/>
    <w:rsid w:val="00ED118B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CFE"/>
    <w:rsid w:val="00F4619E"/>
    <w:rsid w:val="00F55A07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478A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FF52F"/>
  <w15:docId w15:val="{3E9FFCEC-EA97-45BC-90C4-A1F917F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6F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6F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5</cp:revision>
  <cp:lastPrinted>2015-04-14T20:03:00Z</cp:lastPrinted>
  <dcterms:created xsi:type="dcterms:W3CDTF">2021-11-17T18:42:00Z</dcterms:created>
  <dcterms:modified xsi:type="dcterms:W3CDTF">2021-11-30T18:20:00Z</dcterms:modified>
</cp:coreProperties>
</file>