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1F" w:rsidRPr="00375362" w:rsidRDefault="00442F1F" w:rsidP="00442F1F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5BBD3D91" wp14:editId="05EFD306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F1F" w:rsidRDefault="00442F1F" w:rsidP="00442F1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442F1F" w:rsidRPr="0059514F" w:rsidRDefault="00442F1F" w:rsidP="00442F1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442F1F" w:rsidRDefault="00442F1F" w:rsidP="00442F1F">
      <w:pPr>
        <w:rPr>
          <w:rFonts w:ascii="Arial" w:hAnsi="Arial" w:cs="Arial"/>
          <w:sz w:val="24"/>
          <w:szCs w:val="24"/>
        </w:rPr>
      </w:pPr>
    </w:p>
    <w:p w:rsidR="00442F1F" w:rsidRDefault="00442F1F" w:rsidP="00442F1F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442F1F" w:rsidRPr="00805D11" w:rsidRDefault="00442F1F" w:rsidP="00442F1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2F1F" w:rsidRPr="00F36C71" w:rsidRDefault="00442F1F" w:rsidP="00442F1F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 w:rsidRPr="00DA0B0E">
        <w:rPr>
          <w:rFonts w:ascii="Arial" w:hAnsi="Arial" w:cs="Arial"/>
          <w:i/>
          <w:color w:val="000000"/>
          <w:sz w:val="24"/>
          <w:szCs w:val="24"/>
        </w:rPr>
        <w:t xml:space="preserve">Presidente da AGETO – </w:t>
      </w:r>
      <w:r w:rsidRPr="00F36C71">
        <w:rPr>
          <w:rFonts w:ascii="Arial" w:hAnsi="Arial" w:cs="Arial"/>
          <w:i/>
          <w:color w:val="000000"/>
          <w:sz w:val="24"/>
          <w:szCs w:val="24"/>
        </w:rPr>
        <w:t xml:space="preserve">Agência Tocantinense de Obras, solicitando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recuperação da TO </w:t>
      </w:r>
      <w:r>
        <w:rPr>
          <w:rFonts w:ascii="Arial" w:hAnsi="Arial" w:cs="Arial"/>
          <w:i/>
          <w:color w:val="000000"/>
          <w:sz w:val="24"/>
          <w:szCs w:val="24"/>
        </w:rPr>
        <w:t>222</w:t>
      </w:r>
      <w:r>
        <w:rPr>
          <w:rFonts w:ascii="Arial" w:hAnsi="Arial" w:cs="Arial"/>
          <w:i/>
          <w:color w:val="000000"/>
          <w:sz w:val="24"/>
          <w:szCs w:val="24"/>
        </w:rPr>
        <w:t xml:space="preserve">, entre os municípios de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Araguanã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Carmolândia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442F1F" w:rsidRPr="00C80C0A" w:rsidRDefault="00442F1F" w:rsidP="00442F1F">
      <w:pPr>
        <w:ind w:left="2832" w:firstLine="708"/>
        <w:jc w:val="both"/>
        <w:rPr>
          <w:rFonts w:ascii="Arial" w:hAnsi="Arial" w:cs="Arial"/>
          <w:i/>
          <w:sz w:val="24"/>
          <w:szCs w:val="24"/>
        </w:rPr>
      </w:pPr>
    </w:p>
    <w:p w:rsidR="00442F1F" w:rsidRPr="00442F1F" w:rsidRDefault="00442F1F" w:rsidP="00442F1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</w:t>
      </w:r>
      <w:r w:rsidRPr="00442F1F">
        <w:rPr>
          <w:rFonts w:ascii="Arial" w:hAnsi="Arial" w:cs="Arial"/>
          <w:sz w:val="24"/>
          <w:szCs w:val="24"/>
        </w:rPr>
        <w:t xml:space="preserve">envio de expediente ao Senhor </w:t>
      </w:r>
      <w:r w:rsidRPr="00442F1F">
        <w:rPr>
          <w:rFonts w:ascii="Arial" w:hAnsi="Arial" w:cs="Arial"/>
          <w:color w:val="000000"/>
          <w:sz w:val="24"/>
          <w:szCs w:val="24"/>
        </w:rPr>
        <w:t xml:space="preserve">Presidente da AGETO – Agência Tocantinense de Obras, solicitando recuperação da TO 222, entre os municípios de </w:t>
      </w:r>
      <w:proofErr w:type="spellStart"/>
      <w:r w:rsidRPr="00442F1F">
        <w:rPr>
          <w:rFonts w:ascii="Arial" w:hAnsi="Arial" w:cs="Arial"/>
          <w:color w:val="000000"/>
          <w:sz w:val="24"/>
          <w:szCs w:val="24"/>
        </w:rPr>
        <w:t>Araguanã</w:t>
      </w:r>
      <w:proofErr w:type="spellEnd"/>
      <w:r w:rsidRPr="00442F1F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442F1F">
        <w:rPr>
          <w:rFonts w:ascii="Arial" w:hAnsi="Arial" w:cs="Arial"/>
          <w:color w:val="000000"/>
          <w:sz w:val="24"/>
          <w:szCs w:val="24"/>
        </w:rPr>
        <w:t>Carmolândia</w:t>
      </w:r>
      <w:proofErr w:type="spellEnd"/>
      <w:r w:rsidRPr="00442F1F">
        <w:rPr>
          <w:rFonts w:ascii="Arial" w:hAnsi="Arial" w:cs="Arial"/>
          <w:color w:val="000000"/>
          <w:sz w:val="24"/>
          <w:szCs w:val="24"/>
        </w:rPr>
        <w:t>.</w:t>
      </w:r>
    </w:p>
    <w:p w:rsidR="00442F1F" w:rsidRPr="00AB6920" w:rsidRDefault="00442F1F" w:rsidP="00442F1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42F1F" w:rsidRDefault="00442F1F" w:rsidP="00442F1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42F1F" w:rsidRPr="00C80C0A" w:rsidRDefault="00442F1F" w:rsidP="00442F1F">
      <w:pPr>
        <w:jc w:val="both"/>
        <w:rPr>
          <w:rFonts w:ascii="Arial" w:hAnsi="Arial" w:cs="Arial"/>
          <w:sz w:val="24"/>
          <w:szCs w:val="24"/>
        </w:rPr>
      </w:pPr>
    </w:p>
    <w:p w:rsidR="00442F1F" w:rsidRDefault="00442F1F" w:rsidP="00442F1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442F1F" w:rsidRPr="009A4D8E" w:rsidRDefault="00442F1F" w:rsidP="00442F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4D8E">
        <w:rPr>
          <w:rFonts w:ascii="Arial" w:hAnsi="Arial" w:cs="Arial"/>
          <w:sz w:val="24"/>
          <w:szCs w:val="24"/>
        </w:rPr>
        <w:t>A rodovia é importante via de escoamento da pr</w:t>
      </w:r>
      <w:r>
        <w:rPr>
          <w:rFonts w:ascii="Arial" w:hAnsi="Arial" w:cs="Arial"/>
          <w:sz w:val="24"/>
          <w:szCs w:val="24"/>
        </w:rPr>
        <w:t>odução e hoje está intrafegável. Dá acesso também as belezas naturais da região.</w:t>
      </w:r>
    </w:p>
    <w:p w:rsidR="00442F1F" w:rsidRPr="00A46247" w:rsidRDefault="00442F1F" w:rsidP="00442F1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2F1F" w:rsidRDefault="00442F1F" w:rsidP="00442F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C7F3D82" wp14:editId="18678423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F1F" w:rsidRPr="00B24D81" w:rsidRDefault="00442F1F" w:rsidP="00442F1F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442F1F" w:rsidRPr="00DA0B0E" w:rsidRDefault="00442F1F" w:rsidP="00442F1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442F1F" w:rsidRDefault="00442F1F" w:rsidP="00442F1F"/>
    <w:p w:rsidR="00FB60A0" w:rsidRDefault="00442F1F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1F"/>
    <w:rsid w:val="0003059A"/>
    <w:rsid w:val="00442F1F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4F34-0B78-4E1B-9A05-166CC460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2F1F"/>
  </w:style>
  <w:style w:type="paragraph" w:styleId="Textodebalo">
    <w:name w:val="Balloon Text"/>
    <w:basedOn w:val="Normal"/>
    <w:link w:val="TextodebaloChar"/>
    <w:uiPriority w:val="99"/>
    <w:semiHidden/>
    <w:unhideWhenUsed/>
    <w:rsid w:val="0044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2021-11-23T12:11:00Z</cp:lastPrinted>
  <dcterms:created xsi:type="dcterms:W3CDTF">2021-11-23T12:10:00Z</dcterms:created>
  <dcterms:modified xsi:type="dcterms:W3CDTF">2021-11-23T12:16:00Z</dcterms:modified>
</cp:coreProperties>
</file>