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0F" w:rsidRDefault="007937F5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9pt;margin-top:-.15pt;width:60.3pt;height:1in;z-index:251659264;visibility:visible;mso-wrap-edited:f">
            <v:imagedata r:id="rId5" o:title=""/>
            <w10:wrap type="topAndBottom"/>
          </v:shape>
          <o:OLEObject Type="Embed" ProgID="Word.Picture.8" ShapeID="_x0000_s1027" DrawAspect="Content" ObjectID="_1706430213" r:id="rId6"/>
        </w:pict>
      </w:r>
      <w:r w:rsidR="00C60B0F">
        <w:rPr>
          <w:rFonts w:ascii="Calibri" w:hAnsi="Calibri" w:cs="Arial"/>
          <w:b/>
          <w:sz w:val="28"/>
          <w:szCs w:val="28"/>
        </w:rPr>
        <w:t>ESTADO DO TOCANTINS</w:t>
      </w:r>
    </w:p>
    <w:p w:rsidR="00C60B0F" w:rsidRDefault="00C60B0F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6C2CEA" w:rsidRDefault="006C2CEA" w:rsidP="00C60B0F">
      <w:pPr>
        <w:jc w:val="center"/>
        <w:rPr>
          <w:rFonts w:ascii="Calibri" w:hAnsi="Calibri" w:cs="Arial"/>
          <w:b/>
          <w:sz w:val="28"/>
          <w:szCs w:val="28"/>
        </w:rPr>
      </w:pPr>
    </w:p>
    <w:p w:rsidR="00C60B0F" w:rsidRDefault="00C60B0F" w:rsidP="00AA0097">
      <w:pPr>
        <w:pStyle w:val="Ttulo1"/>
      </w:pPr>
    </w:p>
    <w:p w:rsidR="00C60B0F" w:rsidRPr="00AA0097" w:rsidRDefault="00C60B0F" w:rsidP="006C2CEA">
      <w:pPr>
        <w:jc w:val="both"/>
        <w:rPr>
          <w:rFonts w:ascii="Arial" w:hAnsi="Arial" w:cs="Arial"/>
          <w:b/>
        </w:rPr>
      </w:pPr>
      <w:r w:rsidRPr="00AA0097">
        <w:rPr>
          <w:rFonts w:ascii="Arial" w:hAnsi="Arial" w:cs="Arial"/>
          <w:b/>
        </w:rPr>
        <w:t xml:space="preserve">PROJETO DE LEI N° </w:t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  <w:t>_</w:t>
      </w:r>
      <w:r w:rsidR="00AA0097">
        <w:rPr>
          <w:rFonts w:ascii="Arial" w:hAnsi="Arial" w:cs="Arial"/>
          <w:b/>
        </w:rPr>
        <w:t>_________</w:t>
      </w:r>
      <w:r w:rsidR="006C2CEA">
        <w:rPr>
          <w:rFonts w:ascii="Arial" w:hAnsi="Arial" w:cs="Arial"/>
          <w:b/>
        </w:rPr>
        <w:t>/2022</w:t>
      </w:r>
    </w:p>
    <w:p w:rsidR="00C60B0F" w:rsidRDefault="00C60B0F" w:rsidP="00AA0097">
      <w:pPr>
        <w:pStyle w:val="Recuodecorpodetexto3"/>
        <w:ind w:left="0"/>
        <w:rPr>
          <w:rFonts w:cs="Arial"/>
          <w:szCs w:val="24"/>
        </w:rPr>
      </w:pPr>
    </w:p>
    <w:p w:rsidR="00C60B0F" w:rsidRPr="00AA0097" w:rsidRDefault="00C60B0F" w:rsidP="00AA0097">
      <w:pPr>
        <w:pStyle w:val="Recuodecorpodetexto3"/>
        <w:spacing w:line="360" w:lineRule="auto"/>
        <w:ind w:left="5102"/>
        <w:rPr>
          <w:rFonts w:cs="Arial"/>
          <w:i/>
        </w:rPr>
      </w:pPr>
      <w:r w:rsidRPr="00AA0097">
        <w:rPr>
          <w:rFonts w:cs="Arial"/>
          <w:i/>
          <w:szCs w:val="24"/>
        </w:rPr>
        <w:t>Altera a Lei 1.287, de 28 de dezembro de 2001, que dispõe sobre o Código Tributário Estadual, e adota outras providências.</w:t>
      </w:r>
    </w:p>
    <w:p w:rsidR="006C2CEA" w:rsidRDefault="006C2CEA" w:rsidP="00AA009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C60B0F" w:rsidRPr="00AA0097" w:rsidRDefault="00C60B0F" w:rsidP="006C2CEA">
      <w:pPr>
        <w:spacing w:line="360" w:lineRule="auto"/>
        <w:jc w:val="both"/>
        <w:rPr>
          <w:rFonts w:ascii="Arial" w:hAnsi="Arial" w:cs="Arial"/>
          <w:b/>
        </w:rPr>
      </w:pPr>
      <w:r w:rsidRPr="00AA0097">
        <w:rPr>
          <w:rFonts w:ascii="Arial" w:hAnsi="Arial" w:cs="Arial"/>
          <w:b/>
        </w:rPr>
        <w:t>A ASSEMBLEIA LEGISLATIVA DO ESTADO DO TOCANTINS decreta:</w:t>
      </w:r>
    </w:p>
    <w:p w:rsidR="00C60B0F" w:rsidRPr="005A774B" w:rsidRDefault="00C60B0F" w:rsidP="00AA0097">
      <w:pPr>
        <w:pStyle w:val="Default"/>
        <w:ind w:firstLine="1134"/>
        <w:jc w:val="both"/>
        <w:rPr>
          <w:rFonts w:ascii="Arial" w:hAnsi="Arial" w:cs="Arial"/>
          <w:bCs/>
        </w:rPr>
      </w:pPr>
    </w:p>
    <w:p w:rsidR="00C60B0F" w:rsidRPr="00E06EEE" w:rsidRDefault="00C60B0F" w:rsidP="00AA0097">
      <w:pPr>
        <w:pStyle w:val="Default"/>
        <w:ind w:firstLine="1134"/>
        <w:jc w:val="both"/>
        <w:rPr>
          <w:rFonts w:ascii="Arial" w:hAnsi="Arial" w:cs="Arial"/>
        </w:rPr>
      </w:pPr>
    </w:p>
    <w:p w:rsidR="00C60B0F" w:rsidRPr="006C2CEA" w:rsidRDefault="00C60B0F" w:rsidP="00AA00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1º. </w:t>
      </w:r>
      <w:r w:rsidRPr="006C2CEA">
        <w:rPr>
          <w:rFonts w:ascii="Arial" w:hAnsi="Arial" w:cs="Arial"/>
          <w:bCs/>
        </w:rPr>
        <w:t>A</w:t>
      </w:r>
      <w:r w:rsidRPr="006C2CEA">
        <w:rPr>
          <w:rFonts w:ascii="Arial" w:hAnsi="Arial" w:cs="Arial"/>
          <w:b/>
        </w:rPr>
        <w:t xml:space="preserve"> </w:t>
      </w:r>
      <w:r w:rsidRPr="006C2CEA">
        <w:rPr>
          <w:rFonts w:ascii="Arial" w:hAnsi="Arial" w:cs="Arial"/>
        </w:rPr>
        <w:t>Lei 1.287, de 28 de dezembro de 2001, passa a vigorar com as seguintes alterações:</w:t>
      </w:r>
    </w:p>
    <w:p w:rsidR="00C60B0F" w:rsidRPr="006C2CEA" w:rsidRDefault="00C60B0F" w:rsidP="00AA0097">
      <w:pPr>
        <w:ind w:firstLine="1134"/>
        <w:jc w:val="both"/>
        <w:rPr>
          <w:rFonts w:ascii="Arial" w:hAnsi="Arial" w:cs="Arial"/>
        </w:rPr>
      </w:pPr>
    </w:p>
    <w:p w:rsidR="00C60B0F" w:rsidRPr="006C2CEA" w:rsidRDefault="00C60B0F" w:rsidP="00AA0097">
      <w:pPr>
        <w:spacing w:line="360" w:lineRule="auto"/>
        <w:ind w:firstLine="1134"/>
        <w:jc w:val="both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>“Art.71</w:t>
      </w:r>
      <w:proofErr w:type="gramStart"/>
      <w:r w:rsidRPr="006C2CEA">
        <w:rPr>
          <w:rFonts w:ascii="Arial" w:hAnsi="Arial" w:cs="Arial"/>
          <w:bCs/>
        </w:rPr>
        <w:t>. ...</w:t>
      </w:r>
      <w:proofErr w:type="gramEnd"/>
      <w:r w:rsidRPr="006C2CEA">
        <w:rPr>
          <w:rFonts w:ascii="Arial" w:hAnsi="Arial" w:cs="Arial"/>
          <w:bCs/>
        </w:rPr>
        <w:t>........................................................................................................</w:t>
      </w:r>
    </w:p>
    <w:p w:rsidR="00C60B0F" w:rsidRPr="006C2CEA" w:rsidRDefault="00C60B0F" w:rsidP="00AA0097">
      <w:pPr>
        <w:spacing w:line="360" w:lineRule="auto"/>
        <w:ind w:firstLine="1134"/>
        <w:jc w:val="both"/>
        <w:rPr>
          <w:rFonts w:ascii="Arial" w:hAnsi="Arial" w:cs="Arial"/>
          <w:bCs/>
        </w:rPr>
      </w:pPr>
    </w:p>
    <w:p w:rsidR="00C60B0F" w:rsidRPr="006C2CEA" w:rsidRDefault="00C60B0F" w:rsidP="00AA0097">
      <w:pPr>
        <w:spacing w:line="360" w:lineRule="auto"/>
        <w:ind w:firstLine="1134"/>
        <w:jc w:val="both"/>
        <w:rPr>
          <w:rFonts w:ascii="Arial" w:hAnsi="Arial" w:cs="Arial"/>
          <w:bCs/>
        </w:rPr>
      </w:pPr>
      <w:proofErr w:type="gramStart"/>
      <w:r w:rsidRPr="006C2CEA">
        <w:rPr>
          <w:rFonts w:ascii="Arial" w:hAnsi="Arial" w:cs="Arial"/>
          <w:bCs/>
        </w:rPr>
        <w:t>..........................................................................................................................</w:t>
      </w:r>
      <w:proofErr w:type="gramEnd"/>
    </w:p>
    <w:p w:rsidR="00C60B0F" w:rsidRPr="006C2CEA" w:rsidRDefault="00C60B0F" w:rsidP="00AA0097">
      <w:pPr>
        <w:spacing w:line="360" w:lineRule="auto"/>
        <w:ind w:firstLine="1134"/>
        <w:jc w:val="both"/>
        <w:rPr>
          <w:rFonts w:ascii="Arial" w:hAnsi="Arial" w:cs="Arial"/>
          <w:bCs/>
        </w:rPr>
      </w:pPr>
    </w:p>
    <w:p w:rsidR="00C60B0F" w:rsidRPr="006C2CEA" w:rsidRDefault="00C60B0F" w:rsidP="00AA0097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VI – adquiridos por pessoas portadoras de deficiência física, visual, mental </w:t>
      </w:r>
      <w:proofErr w:type="gramStart"/>
      <w:r w:rsidRPr="006C2CEA">
        <w:rPr>
          <w:rFonts w:ascii="Arial" w:hAnsi="Arial" w:cs="Arial"/>
          <w:bCs/>
        </w:rPr>
        <w:t>severa ou profunda, ou autistas</w:t>
      </w:r>
      <w:proofErr w:type="gramEnd"/>
      <w:r w:rsidRPr="006C2CEA">
        <w:rPr>
          <w:rFonts w:ascii="Arial" w:hAnsi="Arial" w:cs="Arial"/>
          <w:bCs/>
        </w:rPr>
        <w:t>, cujo preço de venda ao consumidor sugerido pelo fabricante não ultrapasse o valor de R$ 100.000,00 (cem mil reais), incluídos os tributos incidentes, limitada a isenção à parcela da operação no valor de R$ 70.000,00 (setenta mil reais) e a um veículo por proprietário;</w:t>
      </w:r>
    </w:p>
    <w:p w:rsidR="00C60B0F" w:rsidRPr="006C2CEA" w:rsidRDefault="00C60B0F" w:rsidP="00AA0097">
      <w:pPr>
        <w:spacing w:line="360" w:lineRule="auto"/>
        <w:ind w:firstLine="1134"/>
        <w:jc w:val="both"/>
        <w:rPr>
          <w:rFonts w:ascii="Arial" w:hAnsi="Arial" w:cs="Arial"/>
          <w:bCs/>
        </w:rPr>
      </w:pPr>
    </w:p>
    <w:p w:rsidR="00C60B0F" w:rsidRPr="006C2CEA" w:rsidRDefault="00C60B0F" w:rsidP="00AA0097">
      <w:pPr>
        <w:spacing w:line="360" w:lineRule="auto"/>
        <w:ind w:firstLine="1134"/>
        <w:jc w:val="both"/>
        <w:rPr>
          <w:rFonts w:ascii="Arial" w:hAnsi="Arial" w:cs="Arial"/>
          <w:bCs/>
        </w:rPr>
      </w:pPr>
      <w:proofErr w:type="gramStart"/>
      <w:r w:rsidRPr="006C2CEA">
        <w:rPr>
          <w:rFonts w:ascii="Arial" w:hAnsi="Arial" w:cs="Arial"/>
          <w:bCs/>
        </w:rPr>
        <w:t>...........................................................................................................................</w:t>
      </w:r>
      <w:proofErr w:type="gramEnd"/>
    </w:p>
    <w:p w:rsidR="00C60B0F" w:rsidRPr="006C2CEA" w:rsidRDefault="00C60B0F" w:rsidP="00AA0097">
      <w:pPr>
        <w:spacing w:line="360" w:lineRule="auto"/>
        <w:ind w:firstLine="1134"/>
        <w:jc w:val="both"/>
        <w:rPr>
          <w:rFonts w:ascii="Arial" w:hAnsi="Arial" w:cs="Arial"/>
          <w:bCs/>
        </w:rPr>
      </w:pPr>
    </w:p>
    <w:p w:rsidR="00C60B0F" w:rsidRPr="006C2CEA" w:rsidRDefault="00C60B0F" w:rsidP="00AA0097">
      <w:pPr>
        <w:spacing w:line="360" w:lineRule="auto"/>
        <w:ind w:firstLine="1134"/>
        <w:jc w:val="both"/>
        <w:rPr>
          <w:rFonts w:ascii="Arial" w:hAnsi="Arial" w:cs="Arial"/>
          <w:bCs/>
        </w:rPr>
      </w:pPr>
      <w:proofErr w:type="gramStart"/>
      <w:r w:rsidRPr="006C2CEA">
        <w:rPr>
          <w:rFonts w:ascii="Arial" w:hAnsi="Arial" w:cs="Arial"/>
          <w:bCs/>
        </w:rPr>
        <w:t>.................................................................................................................</w:t>
      </w:r>
      <w:proofErr w:type="gramEnd"/>
      <w:r w:rsidRPr="006C2CEA">
        <w:rPr>
          <w:rFonts w:ascii="Arial" w:hAnsi="Arial" w:cs="Arial"/>
          <w:bCs/>
        </w:rPr>
        <w:t>” (NR)</w:t>
      </w:r>
    </w:p>
    <w:p w:rsidR="00C60B0F" w:rsidRPr="006C2CEA" w:rsidRDefault="00C60B0F" w:rsidP="006C2CEA">
      <w:pPr>
        <w:tabs>
          <w:tab w:val="left" w:pos="267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2º. </w:t>
      </w:r>
      <w:r w:rsidRPr="006C2CEA">
        <w:rPr>
          <w:rFonts w:ascii="Arial" w:hAnsi="Arial" w:cs="Arial"/>
          <w:bCs/>
        </w:rPr>
        <w:t>Esta lei entra em vigor na data de sua publicação.</w:t>
      </w:r>
    </w:p>
    <w:p w:rsidR="006C2CEA" w:rsidRDefault="00C60B0F" w:rsidP="00721553">
      <w:pPr>
        <w:tabs>
          <w:tab w:val="left" w:pos="1134"/>
        </w:tabs>
        <w:ind w:firstLine="141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</w:t>
      </w:r>
    </w:p>
    <w:p w:rsidR="00721553" w:rsidRDefault="00721553" w:rsidP="00721553">
      <w:pPr>
        <w:tabs>
          <w:tab w:val="left" w:pos="1134"/>
        </w:tabs>
        <w:ind w:firstLine="141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</w:t>
      </w:r>
    </w:p>
    <w:p w:rsidR="006C2CEA" w:rsidRPr="00721553" w:rsidRDefault="00721553" w:rsidP="00721553">
      <w:pPr>
        <w:tabs>
          <w:tab w:val="left" w:pos="1134"/>
        </w:tabs>
        <w:ind w:firstLine="141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lastRenderedPageBreak/>
        <w:t xml:space="preserve">                          </w:t>
      </w:r>
      <w:r w:rsidR="007937F5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</w:t>
      </w:r>
      <w:r w:rsidR="00AA0097">
        <w:rPr>
          <w:rFonts w:ascii="Arial" w:eastAsia="Calibri" w:hAnsi="Arial" w:cs="Arial"/>
          <w:b/>
        </w:rPr>
        <w:t>JUSTIFICATIVA</w:t>
      </w:r>
    </w:p>
    <w:p w:rsidR="006C2CEA" w:rsidRDefault="006C2CEA" w:rsidP="002B25C8">
      <w:pPr>
        <w:tabs>
          <w:tab w:val="left" w:pos="1134"/>
        </w:tabs>
        <w:spacing w:line="360" w:lineRule="auto"/>
        <w:rPr>
          <w:rFonts w:ascii="Arial" w:eastAsia="Calibri" w:hAnsi="Arial" w:cs="Arial"/>
          <w:b/>
        </w:rPr>
      </w:pPr>
    </w:p>
    <w:p w:rsidR="00C60B0F" w:rsidRPr="006C2CEA" w:rsidRDefault="00C60B0F" w:rsidP="002B25C8">
      <w:pPr>
        <w:tabs>
          <w:tab w:val="left" w:pos="1134"/>
        </w:tabs>
        <w:spacing w:line="360" w:lineRule="auto"/>
        <w:rPr>
          <w:rFonts w:ascii="Arial" w:hAnsi="Arial" w:cs="Arial"/>
          <w:bCs/>
        </w:rPr>
      </w:pPr>
      <w:r w:rsidRPr="00AA0097">
        <w:rPr>
          <w:rFonts w:ascii="Arial" w:hAnsi="Arial" w:cs="Arial"/>
          <w:bCs/>
          <w:sz w:val="22"/>
          <w:szCs w:val="22"/>
        </w:rPr>
        <w:t xml:space="preserve">  </w:t>
      </w:r>
      <w:r w:rsidR="002B25C8">
        <w:rPr>
          <w:rFonts w:ascii="Arial" w:hAnsi="Arial" w:cs="Arial"/>
          <w:bCs/>
          <w:sz w:val="22"/>
          <w:szCs w:val="22"/>
        </w:rPr>
        <w:t xml:space="preserve">          </w:t>
      </w:r>
      <w:r w:rsidRPr="006C2CEA">
        <w:rPr>
          <w:rFonts w:ascii="Arial" w:hAnsi="Arial" w:cs="Arial"/>
          <w:bCs/>
        </w:rPr>
        <w:t xml:space="preserve">O presente projeto pretende alterar o inciso VI do art. 71, da Lei 1.287, de 28 de dezembro de 2001, aumentando o preço de venda na aquisição de veículos por pessoas portadoras de deficiência física, visual, mental </w:t>
      </w:r>
      <w:proofErr w:type="gramStart"/>
      <w:r w:rsidRPr="006C2CEA">
        <w:rPr>
          <w:rFonts w:ascii="Arial" w:hAnsi="Arial" w:cs="Arial"/>
          <w:bCs/>
        </w:rPr>
        <w:t>severa ou profunda, ou autistas</w:t>
      </w:r>
      <w:proofErr w:type="gramEnd"/>
      <w:r w:rsidRPr="006C2CEA">
        <w:rPr>
          <w:rFonts w:ascii="Arial" w:hAnsi="Arial" w:cs="Arial"/>
          <w:bCs/>
        </w:rPr>
        <w:t xml:space="preserve">, para o valor de R$ 100.000,00 (cem mil reais), incluídos os tributos incidentes. Contudo, o valor da isenção continua </w:t>
      </w:r>
      <w:proofErr w:type="gramStart"/>
      <w:r w:rsidRPr="006C2CEA">
        <w:rPr>
          <w:rFonts w:ascii="Arial" w:hAnsi="Arial" w:cs="Arial"/>
          <w:bCs/>
        </w:rPr>
        <w:t>limitada</w:t>
      </w:r>
      <w:proofErr w:type="gramEnd"/>
      <w:r w:rsidRPr="006C2CEA">
        <w:rPr>
          <w:rFonts w:ascii="Arial" w:hAnsi="Arial" w:cs="Arial"/>
          <w:bCs/>
        </w:rPr>
        <w:t xml:space="preserve"> a 70.000,00 (setenta mil reais).</w:t>
      </w:r>
    </w:p>
    <w:p w:rsidR="006C2CEA" w:rsidRPr="006C2CEA" w:rsidRDefault="00C60B0F" w:rsidP="002B25C8">
      <w:pPr>
        <w:spacing w:line="360" w:lineRule="auto"/>
        <w:ind w:firstLine="709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Tal medida visa ajustar o novo valor instituído pelo Convênio ICMS 204, de 09 de dezembro de 2021, que alterou o § 9º da Cláusula Primeira do Convênio </w:t>
      </w:r>
      <w:r w:rsidR="006C2CEA" w:rsidRPr="006C2CEA">
        <w:rPr>
          <w:rFonts w:ascii="Arial" w:hAnsi="Arial" w:cs="Arial"/>
          <w:bCs/>
        </w:rPr>
        <w:t>ICMS 38, de 30 de março de 2012.</w:t>
      </w:r>
    </w:p>
    <w:p w:rsidR="00893604" w:rsidRDefault="00C60B0F" w:rsidP="002B25C8">
      <w:pPr>
        <w:shd w:val="clear" w:color="auto" w:fill="FFFFFF"/>
        <w:spacing w:line="360" w:lineRule="auto"/>
        <w:textAlignment w:val="baseline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Projeto de </w:t>
      </w:r>
      <w:r w:rsidR="00893604">
        <w:rPr>
          <w:rFonts w:ascii="Arial" w:hAnsi="Arial" w:cs="Arial"/>
          <w:bCs/>
        </w:rPr>
        <w:t>lei</w:t>
      </w:r>
      <w:r w:rsidRPr="006C2CEA">
        <w:rPr>
          <w:rFonts w:ascii="Arial" w:hAnsi="Arial" w:cs="Arial"/>
          <w:bCs/>
        </w:rPr>
        <w:t xml:space="preserve"> que altera a Lei 1.287, de 28 </w:t>
      </w:r>
      <w:bookmarkStart w:id="0" w:name="_GoBack"/>
      <w:bookmarkEnd w:id="0"/>
      <w:r w:rsidRPr="006C2CEA">
        <w:rPr>
          <w:rFonts w:ascii="Arial" w:hAnsi="Arial" w:cs="Arial"/>
          <w:bCs/>
        </w:rPr>
        <w:t>de dezembro de 2001, que institui o Código Tributário Estadual, e adota outras providências.</w:t>
      </w:r>
    </w:p>
    <w:p w:rsidR="00893604" w:rsidRDefault="00A17441" w:rsidP="002B25C8">
      <w:pPr>
        <w:shd w:val="clear" w:color="auto" w:fill="FFFFFF"/>
        <w:spacing w:line="360" w:lineRule="auto"/>
        <w:ind w:firstLine="708"/>
        <w:textAlignment w:val="baseline"/>
        <w:rPr>
          <w:rFonts w:ascii="Arial" w:hAnsi="Arial" w:cs="Arial"/>
          <w:bCs/>
        </w:rPr>
      </w:pPr>
      <w:r w:rsidRPr="00A17441">
        <w:rPr>
          <w:rFonts w:ascii="Arial" w:hAnsi="Arial" w:cs="Arial"/>
          <w:bCs/>
        </w:rPr>
        <w:t>A medida visa beneficiar uma parcela importante da sociedade que são os portadores de deficiência física, visual, mental severa ou profunda, ou autista que terão a possibilidade de poder adquirir um veículo no valor maior, pagando apenas uma parte do tributo</w:t>
      </w:r>
      <w:r>
        <w:rPr>
          <w:rFonts w:ascii="Arial" w:hAnsi="Arial" w:cs="Arial"/>
          <w:bCs/>
        </w:rPr>
        <w:t xml:space="preserve"> que excederá o valor de </w:t>
      </w:r>
      <w:r w:rsidRPr="006C2CEA">
        <w:rPr>
          <w:rFonts w:ascii="Arial" w:hAnsi="Arial" w:cs="Arial"/>
          <w:bCs/>
        </w:rPr>
        <w:t>70.000,00 (setenta mil reais).</w:t>
      </w:r>
    </w:p>
    <w:p w:rsidR="002B25C8" w:rsidRPr="006C2CEA" w:rsidRDefault="002B25C8" w:rsidP="002B25C8">
      <w:pPr>
        <w:shd w:val="clear" w:color="auto" w:fill="FFFFFF"/>
        <w:spacing w:line="360" w:lineRule="auto"/>
        <w:ind w:firstLine="7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É importante frisar que a </w:t>
      </w:r>
      <w:r w:rsidR="00721553">
        <w:rPr>
          <w:rFonts w:ascii="Arial" w:hAnsi="Arial" w:cs="Arial"/>
          <w:bCs/>
        </w:rPr>
        <w:t>alteração</w:t>
      </w:r>
      <w:r>
        <w:rPr>
          <w:rFonts w:ascii="Arial" w:hAnsi="Arial" w:cs="Arial"/>
          <w:bCs/>
        </w:rPr>
        <w:t xml:space="preserve"> não irá gerar impacto financeiro negativo nas contas públicas, pelo contrário, o aumento do índice possibilitará que os consumidores possam adquirir um maior leque de veículos disponíveis no mercado, gerando mais vendas e contribuído para atividade econômica do Estado. </w:t>
      </w:r>
    </w:p>
    <w:p w:rsidR="00A60F60" w:rsidRPr="00A60F60" w:rsidRDefault="00A60F60" w:rsidP="00A60F60">
      <w:pPr>
        <w:spacing w:line="360" w:lineRule="auto"/>
        <w:ind w:firstLine="1134"/>
        <w:rPr>
          <w:rFonts w:ascii="Arial" w:hAnsi="Arial" w:cs="Arial"/>
          <w:bCs/>
        </w:rPr>
      </w:pPr>
      <w:r w:rsidRPr="00A60F60">
        <w:rPr>
          <w:rFonts w:ascii="Arial" w:hAnsi="Arial" w:cs="Arial"/>
          <w:bCs/>
        </w:rPr>
        <w:t xml:space="preserve">Portanto, em face do exposto e, por entender que a medida se revela justa e oportuna, submeto o presente projeto ao processo legislativo, contando com a aquiescência dos nobres pares para que ao final, possa surtir seus efeitos em prol de toda a sociedade tocantinense. </w:t>
      </w:r>
    </w:p>
    <w:p w:rsidR="00A60F60" w:rsidRPr="00A60F60" w:rsidRDefault="00A60F60" w:rsidP="00A60F60">
      <w:pPr>
        <w:ind w:firstLine="1134"/>
        <w:rPr>
          <w:rFonts w:ascii="Arial" w:hAnsi="Arial" w:cs="Arial"/>
          <w:bCs/>
        </w:rPr>
      </w:pPr>
    </w:p>
    <w:p w:rsidR="00893604" w:rsidRPr="006C2CEA" w:rsidRDefault="00893604" w:rsidP="002B25C8">
      <w:pPr>
        <w:spacing w:line="36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</w:p>
    <w:p w:rsidR="00C60B0F" w:rsidRPr="006C2CEA" w:rsidRDefault="00C60B0F" w:rsidP="00C60B0F">
      <w:pPr>
        <w:jc w:val="right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 </w:t>
      </w:r>
    </w:p>
    <w:p w:rsidR="006C2CEA" w:rsidRPr="006C2CEA" w:rsidRDefault="006C2CEA" w:rsidP="00721553">
      <w:pPr>
        <w:jc w:val="center"/>
        <w:rPr>
          <w:rFonts w:ascii="Arial" w:hAnsi="Arial" w:cs="Arial"/>
          <w:bCs/>
        </w:rPr>
      </w:pPr>
      <w:bookmarkStart w:id="1" w:name="_Hlk5027217"/>
      <w:r w:rsidRPr="006C2CEA">
        <w:rPr>
          <w:rFonts w:ascii="Arial" w:hAnsi="Arial" w:cs="Arial"/>
          <w:bCs/>
        </w:rPr>
        <w:t xml:space="preserve">Sala das Sessões, em </w:t>
      </w:r>
      <w:r>
        <w:rPr>
          <w:rFonts w:ascii="Arial" w:hAnsi="Arial" w:cs="Arial"/>
          <w:bCs/>
        </w:rPr>
        <w:t>15</w:t>
      </w:r>
      <w:r w:rsidRPr="006C2CEA">
        <w:rPr>
          <w:rFonts w:ascii="Arial" w:hAnsi="Arial" w:cs="Arial"/>
          <w:bCs/>
        </w:rPr>
        <w:t xml:space="preserve"> de fevereiro de 2022.</w:t>
      </w:r>
      <w:bookmarkEnd w:id="1"/>
    </w:p>
    <w:p w:rsidR="00C60B0F" w:rsidRPr="00893604" w:rsidRDefault="00C60B0F" w:rsidP="00893604">
      <w:pPr>
        <w:jc w:val="right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       </w:t>
      </w:r>
    </w:p>
    <w:p w:rsidR="00F13A28" w:rsidRPr="00F13A28" w:rsidRDefault="00AA0097" w:rsidP="00AA0097">
      <w:pPr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>
            <wp:extent cx="1943100" cy="1171575"/>
            <wp:effectExtent l="0" t="0" r="0" b="9525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A28" w:rsidRPr="00F13A28"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AF"/>
    <w:rsid w:val="0007068B"/>
    <w:rsid w:val="001E4E64"/>
    <w:rsid w:val="002B25C8"/>
    <w:rsid w:val="002C49C8"/>
    <w:rsid w:val="00555E65"/>
    <w:rsid w:val="006C2CEA"/>
    <w:rsid w:val="00721553"/>
    <w:rsid w:val="007426C4"/>
    <w:rsid w:val="007937F5"/>
    <w:rsid w:val="00893604"/>
    <w:rsid w:val="009C6EAF"/>
    <w:rsid w:val="00A17441"/>
    <w:rsid w:val="00A60F60"/>
    <w:rsid w:val="00AA0097"/>
    <w:rsid w:val="00B44569"/>
    <w:rsid w:val="00C60B0F"/>
    <w:rsid w:val="00C610C5"/>
    <w:rsid w:val="00F1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Lacerda Rocha Santos</dc:creator>
  <cp:lastModifiedBy>Eduardo Lacerda Rocha Santos</cp:lastModifiedBy>
  <cp:revision>8</cp:revision>
  <cp:lastPrinted>2022-02-15T13:58:00Z</cp:lastPrinted>
  <dcterms:created xsi:type="dcterms:W3CDTF">2022-02-15T13:10:00Z</dcterms:created>
  <dcterms:modified xsi:type="dcterms:W3CDTF">2022-02-15T14:37:00Z</dcterms:modified>
</cp:coreProperties>
</file>