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FFC" w:rsidRPr="005606F9" w:rsidRDefault="00E36FFC" w:rsidP="00CA3B79">
      <w:pPr>
        <w:spacing w:line="360" w:lineRule="auto"/>
        <w:jc w:val="both"/>
        <w:rPr>
          <w:rFonts w:ascii="Arial" w:hAnsi="Arial" w:cs="Arial"/>
          <w:b/>
          <w:sz w:val="26"/>
          <w:szCs w:val="26"/>
        </w:rPr>
      </w:pPr>
      <w:r w:rsidRPr="005606F9">
        <w:rPr>
          <w:rFonts w:ascii="Arial" w:hAnsi="Arial" w:cs="Arial"/>
          <w:b/>
          <w:sz w:val="26"/>
          <w:szCs w:val="26"/>
        </w:rPr>
        <w:t>PROJETO DE LEI</w:t>
      </w:r>
      <w:r>
        <w:rPr>
          <w:rFonts w:ascii="Arial" w:hAnsi="Arial" w:cs="Arial"/>
          <w:b/>
          <w:sz w:val="26"/>
          <w:szCs w:val="26"/>
        </w:rPr>
        <w:t xml:space="preserve"> Nº    /202</w:t>
      </w:r>
      <w:r>
        <w:rPr>
          <w:rFonts w:ascii="Arial" w:hAnsi="Arial" w:cs="Arial"/>
          <w:b/>
          <w:sz w:val="26"/>
          <w:szCs w:val="26"/>
        </w:rPr>
        <w:t>2</w:t>
      </w:r>
    </w:p>
    <w:p w:rsidR="00E36FFC" w:rsidRDefault="00E36FFC" w:rsidP="00CA3B79">
      <w:pPr>
        <w:spacing w:line="360" w:lineRule="auto"/>
        <w:ind w:left="5040"/>
        <w:jc w:val="both"/>
        <w:rPr>
          <w:rFonts w:ascii="Arial" w:hAnsi="Arial" w:cs="Arial"/>
          <w:sz w:val="26"/>
          <w:szCs w:val="26"/>
        </w:rPr>
      </w:pPr>
    </w:p>
    <w:p w:rsidR="00E36FFC" w:rsidRDefault="00E36FFC" w:rsidP="00CA3B79">
      <w:pPr>
        <w:spacing w:line="360" w:lineRule="auto"/>
        <w:ind w:left="5040"/>
        <w:jc w:val="both"/>
        <w:rPr>
          <w:rFonts w:ascii="Arial" w:hAnsi="Arial" w:cs="Arial"/>
          <w:sz w:val="26"/>
          <w:szCs w:val="26"/>
        </w:rPr>
      </w:pPr>
    </w:p>
    <w:p w:rsidR="00E36FFC" w:rsidRPr="005606F9" w:rsidRDefault="00E36FFC" w:rsidP="00CA3B79">
      <w:pPr>
        <w:spacing w:line="360" w:lineRule="auto"/>
        <w:ind w:left="5040"/>
        <w:jc w:val="both"/>
        <w:rPr>
          <w:rFonts w:ascii="Arial" w:hAnsi="Arial" w:cs="Arial"/>
          <w:sz w:val="26"/>
          <w:szCs w:val="26"/>
        </w:rPr>
      </w:pPr>
    </w:p>
    <w:p w:rsidR="00E36FFC" w:rsidRPr="005606F9" w:rsidRDefault="00E36FFC" w:rsidP="00CA3B79">
      <w:pPr>
        <w:spacing w:line="360" w:lineRule="auto"/>
        <w:ind w:left="5040"/>
        <w:jc w:val="both"/>
        <w:rPr>
          <w:rFonts w:ascii="Arial" w:hAnsi="Arial" w:cs="Arial"/>
          <w:i/>
          <w:sz w:val="26"/>
          <w:szCs w:val="26"/>
        </w:rPr>
      </w:pPr>
      <w:r>
        <w:rPr>
          <w:rFonts w:ascii="Arial" w:hAnsi="Arial" w:cs="Arial"/>
          <w:i/>
          <w:iCs/>
          <w:sz w:val="26"/>
          <w:szCs w:val="26"/>
        </w:rPr>
        <w:t>Atribui nome a</w:t>
      </w:r>
      <w:r w:rsidR="004105AE">
        <w:rPr>
          <w:rFonts w:ascii="Arial" w:hAnsi="Arial" w:cs="Arial"/>
          <w:i/>
          <w:iCs/>
          <w:sz w:val="26"/>
          <w:szCs w:val="26"/>
        </w:rPr>
        <w:t xml:space="preserve"> ponte sobre o </w:t>
      </w:r>
      <w:r w:rsidR="004105AE" w:rsidRPr="006C4F31">
        <w:rPr>
          <w:rFonts w:ascii="Arial" w:hAnsi="Arial" w:cs="Arial"/>
          <w:i/>
          <w:iCs/>
          <w:sz w:val="26"/>
          <w:szCs w:val="26"/>
        </w:rPr>
        <w:t xml:space="preserve">rio </w:t>
      </w:r>
      <w:r w:rsidR="006C4F31" w:rsidRPr="006C4F31">
        <w:rPr>
          <w:rFonts w:ascii="Arial" w:hAnsi="Arial" w:cs="Arial"/>
          <w:i/>
          <w:iCs/>
          <w:sz w:val="26"/>
          <w:szCs w:val="26"/>
        </w:rPr>
        <w:t>Mano</w:t>
      </w:r>
      <w:r w:rsidR="004105AE" w:rsidRPr="006C4F31">
        <w:rPr>
          <w:rFonts w:ascii="Arial" w:hAnsi="Arial" w:cs="Arial"/>
          <w:i/>
          <w:iCs/>
          <w:sz w:val="26"/>
          <w:szCs w:val="26"/>
        </w:rPr>
        <w:t>el</w:t>
      </w:r>
      <w:r w:rsidR="004105AE">
        <w:rPr>
          <w:rFonts w:ascii="Arial" w:hAnsi="Arial" w:cs="Arial"/>
          <w:i/>
          <w:iCs/>
          <w:sz w:val="26"/>
          <w:szCs w:val="26"/>
        </w:rPr>
        <w:t xml:space="preserve"> Alves, localizada na rodovia</w:t>
      </w:r>
      <w:r>
        <w:rPr>
          <w:rFonts w:ascii="Arial" w:hAnsi="Arial" w:cs="Arial"/>
          <w:i/>
          <w:iCs/>
          <w:sz w:val="26"/>
          <w:szCs w:val="26"/>
        </w:rPr>
        <w:t xml:space="preserve"> TO-</w:t>
      </w:r>
      <w:proofErr w:type="gramStart"/>
      <w:r w:rsidR="004105AE">
        <w:rPr>
          <w:rFonts w:ascii="Arial" w:hAnsi="Arial" w:cs="Arial"/>
          <w:i/>
          <w:iCs/>
          <w:sz w:val="26"/>
          <w:szCs w:val="26"/>
        </w:rPr>
        <w:t>482</w:t>
      </w:r>
      <w:r>
        <w:rPr>
          <w:rFonts w:ascii="Arial" w:hAnsi="Arial" w:cs="Arial"/>
          <w:i/>
          <w:iCs/>
          <w:sz w:val="26"/>
          <w:szCs w:val="26"/>
        </w:rPr>
        <w:t>,</w:t>
      </w:r>
      <w:r w:rsidR="004105AE">
        <w:rPr>
          <w:rFonts w:ascii="Arial" w:hAnsi="Arial" w:cs="Arial"/>
          <w:i/>
          <w:iCs/>
          <w:sz w:val="26"/>
          <w:szCs w:val="26"/>
        </w:rPr>
        <w:t>na</w:t>
      </w:r>
      <w:proofErr w:type="gramEnd"/>
      <w:r w:rsidR="004105AE">
        <w:rPr>
          <w:rFonts w:ascii="Arial" w:hAnsi="Arial" w:cs="Arial"/>
          <w:i/>
          <w:iCs/>
          <w:sz w:val="26"/>
          <w:szCs w:val="26"/>
        </w:rPr>
        <w:t xml:space="preserve"> divisa entre os Municípios de São Valério da Natividade e Santa Rosa do Tocantins</w:t>
      </w:r>
      <w:r>
        <w:rPr>
          <w:rFonts w:ascii="Arial" w:hAnsi="Arial" w:cs="Arial"/>
          <w:i/>
          <w:iCs/>
          <w:sz w:val="26"/>
          <w:szCs w:val="26"/>
        </w:rPr>
        <w:t xml:space="preserve">, próximo </w:t>
      </w:r>
      <w:r w:rsidR="004105AE">
        <w:rPr>
          <w:rFonts w:ascii="Arial" w:hAnsi="Arial" w:cs="Arial"/>
          <w:i/>
          <w:iCs/>
          <w:sz w:val="26"/>
          <w:szCs w:val="26"/>
        </w:rPr>
        <w:t>ao P</w:t>
      </w:r>
      <w:bookmarkStart w:id="0" w:name="_GoBack"/>
      <w:bookmarkEnd w:id="0"/>
      <w:r w:rsidR="004105AE">
        <w:rPr>
          <w:rFonts w:ascii="Arial" w:hAnsi="Arial" w:cs="Arial"/>
          <w:i/>
          <w:iCs/>
          <w:sz w:val="26"/>
          <w:szCs w:val="26"/>
        </w:rPr>
        <w:t xml:space="preserve">ovoado </w:t>
      </w:r>
      <w:proofErr w:type="spellStart"/>
      <w:r w:rsidR="004105AE">
        <w:rPr>
          <w:rFonts w:ascii="Arial" w:hAnsi="Arial" w:cs="Arial"/>
          <w:i/>
          <w:iCs/>
          <w:sz w:val="26"/>
          <w:szCs w:val="26"/>
        </w:rPr>
        <w:t>Apinajé</w:t>
      </w:r>
      <w:proofErr w:type="spellEnd"/>
      <w:r>
        <w:rPr>
          <w:rFonts w:ascii="Arial" w:hAnsi="Arial" w:cs="Arial"/>
          <w:i/>
          <w:iCs/>
          <w:sz w:val="26"/>
          <w:szCs w:val="26"/>
        </w:rPr>
        <w:t>.</w:t>
      </w:r>
    </w:p>
    <w:p w:rsidR="00E36FFC" w:rsidRDefault="00E36FFC" w:rsidP="00CA3B79">
      <w:pPr>
        <w:spacing w:line="360" w:lineRule="auto"/>
        <w:ind w:left="5040"/>
        <w:jc w:val="both"/>
        <w:rPr>
          <w:rFonts w:ascii="Arial" w:hAnsi="Arial" w:cs="Arial"/>
          <w:sz w:val="26"/>
          <w:szCs w:val="26"/>
        </w:rPr>
      </w:pPr>
    </w:p>
    <w:p w:rsidR="00E36FFC" w:rsidRPr="005606F9" w:rsidRDefault="00E36FFC" w:rsidP="00CA3B79">
      <w:pPr>
        <w:spacing w:line="360" w:lineRule="auto"/>
        <w:ind w:left="5040"/>
        <w:jc w:val="both"/>
        <w:rPr>
          <w:rFonts w:ascii="Arial" w:hAnsi="Arial" w:cs="Arial"/>
          <w:sz w:val="26"/>
          <w:szCs w:val="26"/>
        </w:rPr>
      </w:pPr>
    </w:p>
    <w:p w:rsidR="00E36FFC" w:rsidRDefault="00E36FFC" w:rsidP="00CA3B79">
      <w:pPr>
        <w:pStyle w:val="Recuodecorpodetexto"/>
        <w:spacing w:line="360" w:lineRule="auto"/>
        <w:ind w:left="0"/>
        <w:rPr>
          <w:rFonts w:ascii="Arial" w:hAnsi="Arial" w:cs="Arial"/>
          <w:b/>
          <w:iCs/>
          <w:sz w:val="26"/>
          <w:szCs w:val="26"/>
        </w:rPr>
      </w:pPr>
    </w:p>
    <w:p w:rsidR="00E36FFC" w:rsidRPr="005606F9" w:rsidRDefault="00E36FFC" w:rsidP="00CA3B79">
      <w:pPr>
        <w:pStyle w:val="Recuodecorpodetexto"/>
        <w:spacing w:line="360" w:lineRule="auto"/>
        <w:ind w:left="0"/>
        <w:rPr>
          <w:rFonts w:ascii="Arial" w:hAnsi="Arial" w:cs="Arial"/>
          <w:b/>
          <w:iCs/>
          <w:sz w:val="26"/>
          <w:szCs w:val="26"/>
        </w:rPr>
      </w:pPr>
    </w:p>
    <w:p w:rsidR="00E36FFC" w:rsidRPr="005606F9" w:rsidRDefault="00E36FFC" w:rsidP="00CA3B79">
      <w:pPr>
        <w:pStyle w:val="Recuodecorpodetexto"/>
        <w:spacing w:line="360" w:lineRule="auto"/>
        <w:ind w:left="0" w:firstLine="708"/>
        <w:rPr>
          <w:rFonts w:ascii="Arial" w:hAnsi="Arial" w:cs="Arial"/>
          <w:iCs/>
          <w:sz w:val="26"/>
          <w:szCs w:val="26"/>
        </w:rPr>
      </w:pPr>
      <w:r w:rsidRPr="005606F9">
        <w:rPr>
          <w:rFonts w:ascii="Arial" w:hAnsi="Arial" w:cs="Arial"/>
          <w:b/>
          <w:iCs/>
          <w:sz w:val="26"/>
          <w:szCs w:val="26"/>
        </w:rPr>
        <w:t>A ASSEMBLÉIA LEGISLATIVA DO ESTADO DO TOCANTINS</w:t>
      </w:r>
      <w:r w:rsidRPr="005606F9">
        <w:rPr>
          <w:rFonts w:ascii="Arial" w:hAnsi="Arial" w:cs="Arial"/>
          <w:iCs/>
          <w:sz w:val="26"/>
          <w:szCs w:val="26"/>
        </w:rPr>
        <w:t xml:space="preserve"> decreta:</w:t>
      </w:r>
    </w:p>
    <w:p w:rsidR="00E36FFC" w:rsidRDefault="00E36FFC" w:rsidP="00CA3B79">
      <w:pPr>
        <w:pStyle w:val="Subttulo"/>
        <w:spacing w:line="360" w:lineRule="auto"/>
        <w:jc w:val="both"/>
        <w:rPr>
          <w:rFonts w:ascii="Arial" w:hAnsi="Arial" w:cs="Arial"/>
          <w:sz w:val="26"/>
          <w:szCs w:val="26"/>
        </w:rPr>
      </w:pPr>
    </w:p>
    <w:p w:rsidR="00E36FFC" w:rsidRPr="003F707A" w:rsidRDefault="00E36FFC" w:rsidP="00CA3B79">
      <w:pPr>
        <w:spacing w:line="360" w:lineRule="auto"/>
      </w:pPr>
    </w:p>
    <w:p w:rsidR="00E36FFC" w:rsidRPr="00A61A80" w:rsidRDefault="00E36FFC" w:rsidP="00CA3B79">
      <w:pPr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A61A80">
        <w:rPr>
          <w:rFonts w:ascii="Arial" w:hAnsi="Arial" w:cs="Arial"/>
          <w:b/>
          <w:sz w:val="26"/>
          <w:szCs w:val="26"/>
        </w:rPr>
        <w:t>Art. 1º</w:t>
      </w:r>
      <w:r w:rsidRPr="00A61A80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Fica denominada</w:t>
      </w:r>
      <w:r w:rsidRPr="00A61A80">
        <w:rPr>
          <w:rFonts w:ascii="Arial" w:hAnsi="Arial" w:cs="Arial"/>
          <w:sz w:val="26"/>
          <w:szCs w:val="26"/>
        </w:rPr>
        <w:t xml:space="preserve"> </w:t>
      </w:r>
      <w:r w:rsidR="004105AE">
        <w:rPr>
          <w:rFonts w:ascii="Arial" w:hAnsi="Arial" w:cs="Arial"/>
          <w:sz w:val="26"/>
          <w:szCs w:val="26"/>
        </w:rPr>
        <w:t>Ponte Domingos Francisco de Bulhões</w:t>
      </w:r>
      <w:r>
        <w:rPr>
          <w:rFonts w:ascii="Arial" w:hAnsi="Arial" w:cs="Arial"/>
          <w:sz w:val="26"/>
          <w:szCs w:val="26"/>
        </w:rPr>
        <w:t xml:space="preserve">, </w:t>
      </w:r>
      <w:r w:rsidR="006C4F31">
        <w:rPr>
          <w:rFonts w:ascii="Arial" w:hAnsi="Arial" w:cs="Arial"/>
          <w:sz w:val="26"/>
          <w:szCs w:val="26"/>
        </w:rPr>
        <w:t>a ponte sobre o rio Mano</w:t>
      </w:r>
      <w:r w:rsidR="004105AE" w:rsidRPr="004105AE">
        <w:rPr>
          <w:rFonts w:ascii="Arial" w:hAnsi="Arial" w:cs="Arial"/>
          <w:sz w:val="26"/>
          <w:szCs w:val="26"/>
        </w:rPr>
        <w:t>el Alves, localizada na rodovia TO-482,</w:t>
      </w:r>
      <w:r w:rsidR="004105AE">
        <w:rPr>
          <w:rFonts w:ascii="Arial" w:hAnsi="Arial" w:cs="Arial"/>
          <w:sz w:val="26"/>
          <w:szCs w:val="26"/>
        </w:rPr>
        <w:t xml:space="preserve"> </w:t>
      </w:r>
      <w:r w:rsidR="004105AE" w:rsidRPr="004105AE">
        <w:rPr>
          <w:rFonts w:ascii="Arial" w:hAnsi="Arial" w:cs="Arial"/>
          <w:sz w:val="26"/>
          <w:szCs w:val="26"/>
        </w:rPr>
        <w:t xml:space="preserve">na divisa entre os Municípios de São Valério da Natividade e Santa Rosa do Tocantins, próximo ao Povoado </w:t>
      </w:r>
      <w:proofErr w:type="spellStart"/>
      <w:r w:rsidR="004105AE" w:rsidRPr="004105AE">
        <w:rPr>
          <w:rFonts w:ascii="Arial" w:hAnsi="Arial" w:cs="Arial"/>
          <w:sz w:val="26"/>
          <w:szCs w:val="26"/>
        </w:rPr>
        <w:t>Apinajé</w:t>
      </w:r>
      <w:proofErr w:type="spellEnd"/>
      <w:r w:rsidRPr="00A61A80">
        <w:rPr>
          <w:rFonts w:ascii="Arial" w:hAnsi="Arial" w:cs="Arial"/>
          <w:sz w:val="26"/>
          <w:szCs w:val="26"/>
        </w:rPr>
        <w:t>.</w:t>
      </w:r>
    </w:p>
    <w:p w:rsidR="00E36FFC" w:rsidRDefault="00E36FFC" w:rsidP="00CA3B79">
      <w:pPr>
        <w:spacing w:line="360" w:lineRule="auto"/>
        <w:jc w:val="both"/>
        <w:rPr>
          <w:rFonts w:ascii="Arial" w:hAnsi="Arial" w:cs="Arial"/>
          <w:sz w:val="26"/>
          <w:szCs w:val="26"/>
        </w:rPr>
      </w:pPr>
    </w:p>
    <w:p w:rsidR="00E36FFC" w:rsidRPr="00A61A80" w:rsidRDefault="00E36FFC" w:rsidP="00CA3B79">
      <w:pPr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A61A80">
        <w:rPr>
          <w:rFonts w:ascii="Arial" w:hAnsi="Arial" w:cs="Arial"/>
          <w:b/>
          <w:sz w:val="26"/>
          <w:szCs w:val="26"/>
        </w:rPr>
        <w:t>Art. 2º</w:t>
      </w:r>
      <w:r w:rsidRPr="00A61A80">
        <w:rPr>
          <w:rFonts w:ascii="Arial" w:hAnsi="Arial" w:cs="Arial"/>
          <w:sz w:val="26"/>
          <w:szCs w:val="26"/>
        </w:rPr>
        <w:t xml:space="preserve"> O poder público estadual fará divulgar em todo</w:t>
      </w:r>
      <w:r w:rsidR="004105AE">
        <w:rPr>
          <w:rFonts w:ascii="Arial" w:hAnsi="Arial" w:cs="Arial"/>
          <w:sz w:val="26"/>
          <w:szCs w:val="26"/>
        </w:rPr>
        <w:t>s os</w:t>
      </w:r>
      <w:r w:rsidRPr="00A61A80">
        <w:rPr>
          <w:rFonts w:ascii="Arial" w:hAnsi="Arial" w:cs="Arial"/>
          <w:sz w:val="26"/>
          <w:szCs w:val="26"/>
        </w:rPr>
        <w:t xml:space="preserve"> instrumento</w:t>
      </w:r>
      <w:r w:rsidR="004105AE">
        <w:rPr>
          <w:rFonts w:ascii="Arial" w:hAnsi="Arial" w:cs="Arial"/>
          <w:sz w:val="26"/>
          <w:szCs w:val="26"/>
        </w:rPr>
        <w:t>s</w:t>
      </w:r>
      <w:r w:rsidRPr="00A61A80">
        <w:rPr>
          <w:rFonts w:ascii="Arial" w:hAnsi="Arial" w:cs="Arial"/>
          <w:sz w:val="26"/>
          <w:szCs w:val="26"/>
        </w:rPr>
        <w:t xml:space="preserve"> de comunicação da </w:t>
      </w:r>
      <w:r>
        <w:rPr>
          <w:rFonts w:ascii="Arial" w:hAnsi="Arial" w:cs="Arial"/>
          <w:sz w:val="26"/>
          <w:szCs w:val="26"/>
        </w:rPr>
        <w:t>rodovia e comunicações oficiais</w:t>
      </w:r>
      <w:r w:rsidR="004105AE">
        <w:rPr>
          <w:rFonts w:ascii="Arial" w:hAnsi="Arial" w:cs="Arial"/>
          <w:sz w:val="26"/>
          <w:szCs w:val="26"/>
        </w:rPr>
        <w:t xml:space="preserve"> do Estado</w:t>
      </w:r>
      <w:r>
        <w:rPr>
          <w:rFonts w:ascii="Arial" w:hAnsi="Arial" w:cs="Arial"/>
          <w:sz w:val="26"/>
          <w:szCs w:val="26"/>
        </w:rPr>
        <w:t xml:space="preserve"> o nome do homenageado</w:t>
      </w:r>
      <w:r w:rsidRPr="00A61A80">
        <w:rPr>
          <w:rFonts w:ascii="Arial" w:hAnsi="Arial" w:cs="Arial"/>
          <w:sz w:val="26"/>
          <w:szCs w:val="26"/>
        </w:rPr>
        <w:t>.</w:t>
      </w:r>
    </w:p>
    <w:p w:rsidR="00E36FFC" w:rsidRDefault="00E36FFC" w:rsidP="00CA3B79">
      <w:pPr>
        <w:spacing w:line="360" w:lineRule="auto"/>
        <w:jc w:val="both"/>
        <w:rPr>
          <w:rFonts w:ascii="Arial" w:hAnsi="Arial" w:cs="Arial"/>
          <w:sz w:val="26"/>
          <w:szCs w:val="26"/>
        </w:rPr>
      </w:pPr>
    </w:p>
    <w:p w:rsidR="00E36FFC" w:rsidRPr="00A61A80" w:rsidRDefault="00E36FFC" w:rsidP="00CA3B79">
      <w:pPr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A61A80">
        <w:rPr>
          <w:rFonts w:ascii="Arial" w:hAnsi="Arial" w:cs="Arial"/>
          <w:b/>
          <w:sz w:val="26"/>
          <w:szCs w:val="26"/>
        </w:rPr>
        <w:t>Art. 3º</w:t>
      </w:r>
      <w:r w:rsidRPr="00A61A80">
        <w:rPr>
          <w:rFonts w:ascii="Arial" w:hAnsi="Arial" w:cs="Arial"/>
          <w:sz w:val="26"/>
          <w:szCs w:val="26"/>
        </w:rPr>
        <w:t xml:space="preserve"> Esta lei entra em vigor na data de sua publicação.</w:t>
      </w:r>
    </w:p>
    <w:p w:rsidR="00E36FFC" w:rsidRPr="005606F9" w:rsidRDefault="00E36FFC" w:rsidP="00CA3B79">
      <w:pPr>
        <w:spacing w:line="360" w:lineRule="auto"/>
        <w:jc w:val="both"/>
        <w:rPr>
          <w:rFonts w:ascii="Arial" w:hAnsi="Arial" w:cs="Arial"/>
          <w:sz w:val="26"/>
          <w:szCs w:val="26"/>
        </w:rPr>
      </w:pPr>
    </w:p>
    <w:p w:rsidR="00E36FFC" w:rsidRDefault="00E36FFC" w:rsidP="00CA3B79">
      <w:pPr>
        <w:spacing w:line="360" w:lineRule="auto"/>
        <w:jc w:val="both"/>
        <w:rPr>
          <w:rFonts w:ascii="Arial" w:hAnsi="Arial" w:cs="Arial"/>
          <w:sz w:val="26"/>
          <w:szCs w:val="26"/>
        </w:rPr>
      </w:pPr>
    </w:p>
    <w:p w:rsidR="00E36FFC" w:rsidRPr="001E5E57" w:rsidRDefault="00E36FFC" w:rsidP="00CA3B79">
      <w:pPr>
        <w:spacing w:line="360" w:lineRule="auto"/>
        <w:jc w:val="center"/>
        <w:rPr>
          <w:rFonts w:ascii="Arial" w:hAnsi="Arial" w:cs="Arial"/>
          <w:b/>
          <w:sz w:val="26"/>
          <w:szCs w:val="26"/>
        </w:rPr>
      </w:pPr>
      <w:r w:rsidRPr="001E5E57">
        <w:rPr>
          <w:rFonts w:ascii="Arial" w:hAnsi="Arial" w:cs="Arial"/>
          <w:b/>
          <w:sz w:val="26"/>
          <w:szCs w:val="26"/>
        </w:rPr>
        <w:t>JUSTIFICATIVA</w:t>
      </w:r>
    </w:p>
    <w:p w:rsidR="00E36FFC" w:rsidRDefault="00E36FFC" w:rsidP="00CA3B79">
      <w:pPr>
        <w:spacing w:line="360" w:lineRule="auto"/>
        <w:jc w:val="both"/>
        <w:rPr>
          <w:rFonts w:ascii="Arial" w:hAnsi="Arial" w:cs="Arial"/>
          <w:sz w:val="26"/>
          <w:szCs w:val="26"/>
        </w:rPr>
      </w:pPr>
    </w:p>
    <w:p w:rsidR="00E36FFC" w:rsidRDefault="00E36FFC" w:rsidP="00CA3B79">
      <w:pPr>
        <w:spacing w:line="360" w:lineRule="auto"/>
        <w:jc w:val="both"/>
        <w:rPr>
          <w:rFonts w:ascii="Arial" w:hAnsi="Arial" w:cs="Arial"/>
          <w:iCs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  <w:t xml:space="preserve">A outorga que se propõe visa homenagear </w:t>
      </w:r>
      <w:r w:rsidR="004105AE">
        <w:rPr>
          <w:rFonts w:ascii="Arial" w:hAnsi="Arial" w:cs="Arial"/>
          <w:sz w:val="26"/>
          <w:szCs w:val="26"/>
        </w:rPr>
        <w:t xml:space="preserve">Domingos Francisco de Bulhões, nascido </w:t>
      </w:r>
      <w:proofErr w:type="gramStart"/>
      <w:r w:rsidR="004105AE">
        <w:rPr>
          <w:rFonts w:ascii="Arial" w:hAnsi="Arial" w:cs="Arial"/>
          <w:sz w:val="26"/>
          <w:szCs w:val="26"/>
        </w:rPr>
        <w:t>em  05</w:t>
      </w:r>
      <w:proofErr w:type="gramEnd"/>
      <w:r w:rsidR="004105AE">
        <w:rPr>
          <w:rFonts w:ascii="Arial" w:hAnsi="Arial" w:cs="Arial"/>
          <w:sz w:val="26"/>
          <w:szCs w:val="26"/>
        </w:rPr>
        <w:t xml:space="preserve">/08/1932, </w:t>
      </w:r>
      <w:r w:rsidR="00CA3B79">
        <w:rPr>
          <w:rFonts w:ascii="Arial" w:hAnsi="Arial" w:cs="Arial"/>
          <w:sz w:val="26"/>
          <w:szCs w:val="26"/>
        </w:rPr>
        <w:t>no Município de São Valério/TO</w:t>
      </w:r>
      <w:r w:rsidR="004105AE">
        <w:rPr>
          <w:rFonts w:ascii="Arial" w:hAnsi="Arial" w:cs="Arial"/>
          <w:sz w:val="26"/>
          <w:szCs w:val="26"/>
        </w:rPr>
        <w:t>. Viveu na</w:t>
      </w:r>
      <w:r w:rsidR="001030FC">
        <w:rPr>
          <w:rFonts w:ascii="Arial" w:hAnsi="Arial" w:cs="Arial"/>
          <w:sz w:val="26"/>
          <w:szCs w:val="26"/>
        </w:rPr>
        <w:t xml:space="preserve"> região desde que nasceu, até o seu falecimento</w:t>
      </w:r>
      <w:r>
        <w:rPr>
          <w:rFonts w:ascii="Arial" w:hAnsi="Arial" w:cs="Arial"/>
          <w:iCs/>
          <w:sz w:val="26"/>
          <w:szCs w:val="26"/>
        </w:rPr>
        <w:t>.</w:t>
      </w:r>
      <w:r w:rsidR="001030FC">
        <w:rPr>
          <w:rFonts w:ascii="Arial" w:hAnsi="Arial" w:cs="Arial"/>
          <w:iCs/>
          <w:sz w:val="26"/>
          <w:szCs w:val="26"/>
        </w:rPr>
        <w:t xml:space="preserve"> Durante </w:t>
      </w:r>
      <w:proofErr w:type="gramStart"/>
      <w:r w:rsidR="001030FC">
        <w:rPr>
          <w:rFonts w:ascii="Arial" w:hAnsi="Arial" w:cs="Arial"/>
          <w:iCs/>
          <w:sz w:val="26"/>
          <w:szCs w:val="26"/>
        </w:rPr>
        <w:t>as vida</w:t>
      </w:r>
      <w:proofErr w:type="gramEnd"/>
      <w:r w:rsidR="001030FC">
        <w:rPr>
          <w:rFonts w:ascii="Arial" w:hAnsi="Arial" w:cs="Arial"/>
          <w:iCs/>
          <w:sz w:val="26"/>
          <w:szCs w:val="26"/>
        </w:rPr>
        <w:t>, casou-se com Cecília Dias da Rocha, com quem teve 08 filhos.</w:t>
      </w:r>
    </w:p>
    <w:p w:rsidR="001030FC" w:rsidRDefault="001030FC" w:rsidP="00CA3B79">
      <w:pPr>
        <w:spacing w:line="360" w:lineRule="auto"/>
        <w:jc w:val="both"/>
        <w:rPr>
          <w:rFonts w:ascii="Arial" w:hAnsi="Arial" w:cs="Arial"/>
          <w:iCs/>
          <w:sz w:val="26"/>
          <w:szCs w:val="26"/>
        </w:rPr>
      </w:pPr>
    </w:p>
    <w:p w:rsidR="001030FC" w:rsidRDefault="001030FC" w:rsidP="00CA3B79">
      <w:pPr>
        <w:spacing w:line="360" w:lineRule="auto"/>
        <w:jc w:val="both"/>
        <w:rPr>
          <w:rFonts w:ascii="Arial" w:hAnsi="Arial" w:cs="Arial"/>
          <w:iCs/>
          <w:sz w:val="26"/>
          <w:szCs w:val="26"/>
        </w:rPr>
      </w:pPr>
      <w:r>
        <w:rPr>
          <w:rFonts w:ascii="Arial" w:hAnsi="Arial" w:cs="Arial"/>
          <w:iCs/>
          <w:sz w:val="26"/>
          <w:szCs w:val="26"/>
        </w:rPr>
        <w:tab/>
        <w:t xml:space="preserve">Sempre trabalhou </w:t>
      </w:r>
      <w:r w:rsidRPr="00CA3B79">
        <w:rPr>
          <w:rFonts w:ascii="Arial" w:hAnsi="Arial" w:cs="Arial"/>
          <w:iCs/>
          <w:sz w:val="26"/>
          <w:szCs w:val="26"/>
        </w:rPr>
        <w:t xml:space="preserve">de vaqueiro e lavrador. Em meados de 1988 ele se envolveu com a política local, tendo sido eleito </w:t>
      </w:r>
      <w:proofErr w:type="gramStart"/>
      <w:r w:rsidRPr="00CA3B79">
        <w:rPr>
          <w:rFonts w:ascii="Arial" w:hAnsi="Arial" w:cs="Arial"/>
          <w:iCs/>
          <w:sz w:val="26"/>
          <w:szCs w:val="26"/>
        </w:rPr>
        <w:t>em  1989</w:t>
      </w:r>
      <w:proofErr w:type="gramEnd"/>
      <w:r w:rsidRPr="00CA3B79">
        <w:rPr>
          <w:rFonts w:ascii="Arial" w:hAnsi="Arial" w:cs="Arial"/>
          <w:iCs/>
          <w:sz w:val="26"/>
          <w:szCs w:val="26"/>
        </w:rPr>
        <w:t xml:space="preserve">, e tomado posse </w:t>
      </w:r>
      <w:r w:rsidR="00CA3B79">
        <w:rPr>
          <w:rFonts w:ascii="Arial" w:hAnsi="Arial" w:cs="Arial"/>
          <w:iCs/>
          <w:sz w:val="26"/>
          <w:szCs w:val="26"/>
        </w:rPr>
        <w:t>em seguida, quando passou a atuar em prol da população.</w:t>
      </w:r>
    </w:p>
    <w:p w:rsidR="001030FC" w:rsidRDefault="001030FC" w:rsidP="00CA3B79">
      <w:pPr>
        <w:spacing w:line="360" w:lineRule="auto"/>
        <w:jc w:val="both"/>
        <w:rPr>
          <w:rFonts w:ascii="Arial" w:hAnsi="Arial" w:cs="Arial"/>
          <w:iCs/>
          <w:sz w:val="26"/>
          <w:szCs w:val="26"/>
        </w:rPr>
      </w:pPr>
    </w:p>
    <w:p w:rsidR="001030FC" w:rsidRDefault="001030FC" w:rsidP="00CA3B79">
      <w:pPr>
        <w:spacing w:line="360" w:lineRule="auto"/>
        <w:jc w:val="both"/>
        <w:rPr>
          <w:rFonts w:ascii="Arial" w:hAnsi="Arial" w:cs="Arial"/>
          <w:iCs/>
          <w:sz w:val="26"/>
          <w:szCs w:val="26"/>
        </w:rPr>
      </w:pPr>
      <w:r>
        <w:rPr>
          <w:rFonts w:ascii="Arial" w:hAnsi="Arial" w:cs="Arial"/>
          <w:iCs/>
          <w:sz w:val="26"/>
          <w:szCs w:val="26"/>
        </w:rPr>
        <w:tab/>
        <w:t xml:space="preserve">Como vereador, ele foi um dos participantes da elaboração e aprovação da Lei Orgânica do Município. Fez vários requerimentos de extrema relevância para o município, sendo um deles, a solicitação para a instalação de um posto </w:t>
      </w:r>
      <w:proofErr w:type="gramStart"/>
      <w:r>
        <w:rPr>
          <w:rFonts w:ascii="Arial" w:hAnsi="Arial" w:cs="Arial"/>
          <w:iCs/>
          <w:sz w:val="26"/>
          <w:szCs w:val="26"/>
        </w:rPr>
        <w:t>telefônico  na</w:t>
      </w:r>
      <w:proofErr w:type="gramEnd"/>
      <w:r>
        <w:rPr>
          <w:rFonts w:ascii="Arial" w:hAnsi="Arial" w:cs="Arial"/>
          <w:iCs/>
          <w:sz w:val="26"/>
          <w:szCs w:val="26"/>
        </w:rPr>
        <w:t xml:space="preserve"> localidade.</w:t>
      </w:r>
    </w:p>
    <w:p w:rsidR="001030FC" w:rsidRDefault="001030FC" w:rsidP="00CA3B79">
      <w:pPr>
        <w:spacing w:line="360" w:lineRule="auto"/>
        <w:jc w:val="both"/>
        <w:rPr>
          <w:rFonts w:ascii="Arial" w:hAnsi="Arial" w:cs="Arial"/>
          <w:iCs/>
          <w:sz w:val="26"/>
          <w:szCs w:val="26"/>
        </w:rPr>
      </w:pPr>
    </w:p>
    <w:p w:rsidR="001030FC" w:rsidRDefault="001030FC" w:rsidP="00CA3B79">
      <w:pPr>
        <w:spacing w:line="360" w:lineRule="auto"/>
        <w:jc w:val="both"/>
        <w:rPr>
          <w:rFonts w:ascii="Arial" w:hAnsi="Arial" w:cs="Arial"/>
          <w:iCs/>
          <w:sz w:val="26"/>
          <w:szCs w:val="26"/>
        </w:rPr>
      </w:pPr>
      <w:r>
        <w:rPr>
          <w:rFonts w:ascii="Arial" w:hAnsi="Arial" w:cs="Arial"/>
          <w:iCs/>
          <w:sz w:val="26"/>
          <w:szCs w:val="26"/>
        </w:rPr>
        <w:tab/>
        <w:t xml:space="preserve">Uma de suas batalhas foi a construção desta Ponte sobre o Rio Manuela Alves, pois segundo relatos da época, a ponte seria construída na barra do Rio Bagagem </w:t>
      </w:r>
      <w:r w:rsidRPr="00CA3B79">
        <w:rPr>
          <w:rFonts w:ascii="Arial" w:hAnsi="Arial" w:cs="Arial"/>
          <w:iCs/>
          <w:sz w:val="26"/>
          <w:szCs w:val="26"/>
        </w:rPr>
        <w:t>com Ma</w:t>
      </w:r>
      <w:r w:rsidR="00CA3B79" w:rsidRPr="00CA3B79">
        <w:rPr>
          <w:rFonts w:ascii="Arial" w:hAnsi="Arial" w:cs="Arial"/>
          <w:iCs/>
          <w:sz w:val="26"/>
          <w:szCs w:val="26"/>
        </w:rPr>
        <w:t>no</w:t>
      </w:r>
      <w:r w:rsidRPr="00CA3B79">
        <w:rPr>
          <w:rFonts w:ascii="Arial" w:hAnsi="Arial" w:cs="Arial"/>
          <w:iCs/>
          <w:sz w:val="26"/>
          <w:szCs w:val="26"/>
        </w:rPr>
        <w:t>el Alves</w:t>
      </w:r>
      <w:r>
        <w:rPr>
          <w:rFonts w:ascii="Arial" w:hAnsi="Arial" w:cs="Arial"/>
          <w:iCs/>
          <w:sz w:val="26"/>
          <w:szCs w:val="26"/>
        </w:rPr>
        <w:t>.</w:t>
      </w:r>
    </w:p>
    <w:p w:rsidR="001030FC" w:rsidRDefault="001030FC" w:rsidP="00CA3B79">
      <w:pPr>
        <w:spacing w:line="360" w:lineRule="auto"/>
        <w:jc w:val="both"/>
        <w:rPr>
          <w:rFonts w:ascii="Arial" w:hAnsi="Arial" w:cs="Arial"/>
          <w:iCs/>
          <w:sz w:val="26"/>
          <w:szCs w:val="26"/>
        </w:rPr>
      </w:pPr>
    </w:p>
    <w:p w:rsidR="001030FC" w:rsidRDefault="001030FC" w:rsidP="00CA3B79">
      <w:pPr>
        <w:spacing w:line="360" w:lineRule="auto"/>
        <w:jc w:val="both"/>
        <w:rPr>
          <w:rFonts w:ascii="Arial" w:hAnsi="Arial" w:cs="Arial"/>
          <w:iCs/>
          <w:sz w:val="26"/>
          <w:szCs w:val="26"/>
        </w:rPr>
      </w:pPr>
      <w:r>
        <w:rPr>
          <w:rFonts w:ascii="Arial" w:hAnsi="Arial" w:cs="Arial"/>
          <w:iCs/>
          <w:sz w:val="26"/>
          <w:szCs w:val="26"/>
        </w:rPr>
        <w:tab/>
        <w:t>Para viabilizar o seu intento, juntou-se com os demais vereadores da época e intermediaram contato com o Deputado Moises Abraão, para buscar forças junto ao Governador Siqueira Campos, travando esta batalha que se encerrou apenas recentemente.</w:t>
      </w:r>
    </w:p>
    <w:p w:rsidR="001030FC" w:rsidRDefault="001030FC" w:rsidP="00CA3B79">
      <w:pPr>
        <w:spacing w:line="360" w:lineRule="auto"/>
        <w:jc w:val="both"/>
        <w:rPr>
          <w:rFonts w:ascii="Arial" w:hAnsi="Arial" w:cs="Arial"/>
          <w:iCs/>
          <w:sz w:val="26"/>
          <w:szCs w:val="26"/>
        </w:rPr>
      </w:pPr>
    </w:p>
    <w:p w:rsidR="00E36FFC" w:rsidRDefault="001030FC" w:rsidP="00CA3B79">
      <w:pPr>
        <w:spacing w:line="360" w:lineRule="auto"/>
        <w:jc w:val="both"/>
        <w:rPr>
          <w:rFonts w:ascii="Arial" w:hAnsi="Arial" w:cs="Arial"/>
          <w:iCs/>
          <w:sz w:val="26"/>
          <w:szCs w:val="26"/>
        </w:rPr>
      </w:pPr>
      <w:r>
        <w:rPr>
          <w:rFonts w:ascii="Arial" w:hAnsi="Arial" w:cs="Arial"/>
          <w:iCs/>
          <w:sz w:val="26"/>
          <w:szCs w:val="26"/>
        </w:rPr>
        <w:lastRenderedPageBreak/>
        <w:tab/>
      </w:r>
      <w:r w:rsidR="0087758B">
        <w:rPr>
          <w:rFonts w:ascii="Arial" w:hAnsi="Arial" w:cs="Arial"/>
          <w:iCs/>
          <w:sz w:val="26"/>
          <w:szCs w:val="26"/>
        </w:rPr>
        <w:t xml:space="preserve">A ponte sobre o rio </w:t>
      </w:r>
      <w:r w:rsidR="0087758B" w:rsidRPr="0087758B">
        <w:rPr>
          <w:rFonts w:ascii="Arial" w:hAnsi="Arial" w:cs="Arial"/>
          <w:iCs/>
          <w:sz w:val="26"/>
          <w:szCs w:val="26"/>
          <w:highlight w:val="red"/>
        </w:rPr>
        <w:t>Manoel</w:t>
      </w:r>
      <w:r w:rsidR="0087758B">
        <w:rPr>
          <w:rFonts w:ascii="Arial" w:hAnsi="Arial" w:cs="Arial"/>
          <w:iCs/>
          <w:sz w:val="26"/>
          <w:szCs w:val="26"/>
        </w:rPr>
        <w:t xml:space="preserve"> chegou para beneficiar mais de 10 mil habitantes, incluindo os </w:t>
      </w:r>
      <w:r w:rsidR="0087758B">
        <w:rPr>
          <w:rFonts w:ascii="Arial" w:hAnsi="Arial" w:cs="Arial"/>
          <w:iCs/>
          <w:sz w:val="26"/>
          <w:szCs w:val="26"/>
        </w:rPr>
        <w:t>município</w:t>
      </w:r>
      <w:r w:rsidR="00CA3B79">
        <w:rPr>
          <w:rFonts w:ascii="Arial" w:hAnsi="Arial" w:cs="Arial"/>
          <w:iCs/>
          <w:sz w:val="26"/>
          <w:szCs w:val="26"/>
        </w:rPr>
        <w:t>s</w:t>
      </w:r>
      <w:r w:rsidR="0087758B">
        <w:rPr>
          <w:rFonts w:ascii="Arial" w:hAnsi="Arial" w:cs="Arial"/>
          <w:iCs/>
          <w:sz w:val="26"/>
          <w:szCs w:val="26"/>
        </w:rPr>
        <w:t xml:space="preserve"> de São Valério</w:t>
      </w:r>
      <w:r w:rsidR="0087758B">
        <w:rPr>
          <w:rFonts w:ascii="Arial" w:hAnsi="Arial" w:cs="Arial"/>
          <w:iCs/>
          <w:sz w:val="26"/>
          <w:szCs w:val="26"/>
        </w:rPr>
        <w:t xml:space="preserve"> da Natividade</w:t>
      </w:r>
      <w:r w:rsidR="0087758B">
        <w:rPr>
          <w:rFonts w:ascii="Arial" w:hAnsi="Arial" w:cs="Arial"/>
          <w:iCs/>
          <w:sz w:val="26"/>
          <w:szCs w:val="26"/>
        </w:rPr>
        <w:t>, Santa Rosa do Tocantins, Ipueiras</w:t>
      </w:r>
      <w:r w:rsidR="0087758B">
        <w:rPr>
          <w:rFonts w:ascii="Arial" w:hAnsi="Arial" w:cs="Arial"/>
          <w:iCs/>
          <w:sz w:val="26"/>
          <w:szCs w:val="26"/>
        </w:rPr>
        <w:t xml:space="preserve"> e, especialmente, os cerca de 100 moradores do Povoado </w:t>
      </w:r>
      <w:proofErr w:type="spellStart"/>
      <w:r w:rsidR="0087758B">
        <w:rPr>
          <w:rFonts w:ascii="Arial" w:hAnsi="Arial" w:cs="Arial"/>
          <w:iCs/>
          <w:sz w:val="26"/>
          <w:szCs w:val="26"/>
        </w:rPr>
        <w:t>Apinajé</w:t>
      </w:r>
      <w:proofErr w:type="spellEnd"/>
      <w:r w:rsidR="0087758B">
        <w:rPr>
          <w:rFonts w:ascii="Arial" w:hAnsi="Arial" w:cs="Arial"/>
          <w:iCs/>
          <w:sz w:val="26"/>
          <w:szCs w:val="26"/>
        </w:rPr>
        <w:t>, na zona rural. A referida obra era esperada há cerca de 50 anos, quando a região ainda pertencia do Estado do Goiás.</w:t>
      </w:r>
    </w:p>
    <w:p w:rsidR="0087758B" w:rsidRDefault="0087758B" w:rsidP="00CA3B79">
      <w:pPr>
        <w:spacing w:line="360" w:lineRule="auto"/>
        <w:jc w:val="both"/>
        <w:rPr>
          <w:rFonts w:ascii="Arial" w:hAnsi="Arial" w:cs="Arial"/>
          <w:iCs/>
          <w:sz w:val="26"/>
          <w:szCs w:val="26"/>
        </w:rPr>
      </w:pPr>
    </w:p>
    <w:p w:rsidR="0087758B" w:rsidRDefault="0087758B" w:rsidP="00CA3B79">
      <w:pPr>
        <w:spacing w:line="360" w:lineRule="auto"/>
        <w:jc w:val="both"/>
        <w:rPr>
          <w:rFonts w:ascii="Arial" w:hAnsi="Arial" w:cs="Arial"/>
          <w:iCs/>
          <w:sz w:val="26"/>
          <w:szCs w:val="26"/>
        </w:rPr>
      </w:pPr>
      <w:r>
        <w:rPr>
          <w:rFonts w:ascii="Arial" w:hAnsi="Arial" w:cs="Arial"/>
          <w:iCs/>
          <w:sz w:val="26"/>
          <w:szCs w:val="26"/>
        </w:rPr>
        <w:tab/>
        <w:t>Conforme destacado pelo Governo quando da inauguração, “a</w:t>
      </w:r>
      <w:r w:rsidRPr="0087758B">
        <w:rPr>
          <w:rFonts w:ascii="Arial" w:hAnsi="Arial" w:cs="Arial"/>
          <w:iCs/>
          <w:sz w:val="26"/>
          <w:szCs w:val="26"/>
        </w:rPr>
        <w:t xml:space="preserve"> obra já representa um salto no desenvolvimento da região do rio Manoel Alves, pois os insumos, as peças e os maquinários agora são transportados sobre a ponte. Antes, as máquinas do agronegócio tinham que dar uma volta de até 280 km para chegar a algumas fazend</w:t>
      </w:r>
      <w:r w:rsidR="00CA3B79">
        <w:rPr>
          <w:rFonts w:ascii="Arial" w:hAnsi="Arial" w:cs="Arial"/>
          <w:iCs/>
          <w:sz w:val="26"/>
          <w:szCs w:val="26"/>
        </w:rPr>
        <w:t xml:space="preserve">as produtoras de soja e de </w:t>
      </w:r>
      <w:proofErr w:type="gramStart"/>
      <w:r w:rsidR="00CA3B79">
        <w:rPr>
          <w:rFonts w:ascii="Arial" w:hAnsi="Arial" w:cs="Arial"/>
          <w:iCs/>
          <w:sz w:val="26"/>
          <w:szCs w:val="26"/>
        </w:rPr>
        <w:t>gado.</w:t>
      </w:r>
      <w:r>
        <w:rPr>
          <w:rFonts w:ascii="Arial" w:hAnsi="Arial" w:cs="Arial"/>
          <w:iCs/>
          <w:sz w:val="26"/>
          <w:szCs w:val="26"/>
        </w:rPr>
        <w:t>”</w:t>
      </w:r>
      <w:proofErr w:type="gramEnd"/>
    </w:p>
    <w:p w:rsidR="0087758B" w:rsidRDefault="0087758B" w:rsidP="00CA3B79">
      <w:pPr>
        <w:spacing w:line="360" w:lineRule="auto"/>
        <w:jc w:val="both"/>
        <w:rPr>
          <w:rFonts w:ascii="Arial" w:hAnsi="Arial" w:cs="Arial"/>
          <w:iCs/>
          <w:sz w:val="26"/>
          <w:szCs w:val="26"/>
        </w:rPr>
      </w:pPr>
    </w:p>
    <w:p w:rsidR="00E36FFC" w:rsidRDefault="0087758B" w:rsidP="00CA3B79">
      <w:pPr>
        <w:spacing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  <w:t>Como se vê, a obra irá melhorar a qualidade de vida de todos os moradores da região e todos os usuários do trecho, facilitando o acesso a outros municípios, incluindo a Capital, fomentando a economia, facilitando o escoamento dos produtos cultivados na região.</w:t>
      </w:r>
    </w:p>
    <w:p w:rsidR="0087758B" w:rsidRDefault="0087758B" w:rsidP="00CA3B79">
      <w:pPr>
        <w:spacing w:line="360" w:lineRule="auto"/>
        <w:jc w:val="both"/>
        <w:rPr>
          <w:rFonts w:ascii="Arial" w:hAnsi="Arial" w:cs="Arial"/>
          <w:sz w:val="26"/>
          <w:szCs w:val="26"/>
        </w:rPr>
      </w:pPr>
    </w:p>
    <w:p w:rsidR="00E36FFC" w:rsidRDefault="00E36FFC" w:rsidP="00CA3B79">
      <w:pPr>
        <w:spacing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  <w:t>Por essa razão, mostra-se j</w:t>
      </w:r>
      <w:r w:rsidR="0087758B">
        <w:rPr>
          <w:rFonts w:ascii="Arial" w:hAnsi="Arial" w:cs="Arial"/>
          <w:sz w:val="26"/>
          <w:szCs w:val="26"/>
        </w:rPr>
        <w:t>usta a homenagem de atribuir o</w:t>
      </w:r>
      <w:r>
        <w:rPr>
          <w:rFonts w:ascii="Arial" w:hAnsi="Arial" w:cs="Arial"/>
          <w:sz w:val="26"/>
          <w:szCs w:val="26"/>
        </w:rPr>
        <w:t xml:space="preserve"> nome </w:t>
      </w:r>
      <w:r w:rsidR="0087758B">
        <w:rPr>
          <w:rFonts w:ascii="Arial" w:hAnsi="Arial" w:cs="Arial"/>
          <w:sz w:val="26"/>
          <w:szCs w:val="26"/>
        </w:rPr>
        <w:t xml:space="preserve">do Sr. </w:t>
      </w:r>
      <w:r w:rsidR="0087758B">
        <w:rPr>
          <w:rFonts w:ascii="Arial" w:hAnsi="Arial" w:cs="Arial"/>
          <w:sz w:val="26"/>
          <w:szCs w:val="26"/>
        </w:rPr>
        <w:t>Domingos Francisco de Bulhões</w:t>
      </w:r>
      <w:r w:rsidR="0087758B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à referida </w:t>
      </w:r>
      <w:r w:rsidR="0087758B">
        <w:rPr>
          <w:rFonts w:ascii="Arial" w:hAnsi="Arial" w:cs="Arial"/>
          <w:sz w:val="26"/>
          <w:szCs w:val="26"/>
        </w:rPr>
        <w:t>ponte, haja vista que é consenso entre os moradores que ele foi um precursor para viabilizar a efetivação da construção da obra que hoje beneficia a todos</w:t>
      </w:r>
      <w:r>
        <w:rPr>
          <w:rFonts w:ascii="Arial" w:hAnsi="Arial" w:cs="Arial"/>
          <w:sz w:val="26"/>
          <w:szCs w:val="26"/>
        </w:rPr>
        <w:t>.</w:t>
      </w:r>
    </w:p>
    <w:p w:rsidR="00E36FFC" w:rsidRDefault="00E36FFC" w:rsidP="00CA3B79">
      <w:pPr>
        <w:spacing w:line="360" w:lineRule="auto"/>
        <w:jc w:val="both"/>
        <w:rPr>
          <w:rFonts w:ascii="Arial" w:hAnsi="Arial" w:cs="Arial"/>
          <w:sz w:val="26"/>
          <w:szCs w:val="26"/>
        </w:rPr>
      </w:pPr>
    </w:p>
    <w:p w:rsidR="00E36FFC" w:rsidRDefault="00E36FFC" w:rsidP="00CA3B79">
      <w:pPr>
        <w:spacing w:line="360" w:lineRule="auto"/>
        <w:jc w:val="both"/>
        <w:rPr>
          <w:rFonts w:ascii="Arial" w:hAnsi="Arial" w:cs="Arial"/>
          <w:sz w:val="26"/>
          <w:szCs w:val="26"/>
        </w:rPr>
      </w:pPr>
    </w:p>
    <w:p w:rsidR="00E36FFC" w:rsidRPr="005606F9" w:rsidRDefault="00E36FFC" w:rsidP="00CA3B79">
      <w:pPr>
        <w:spacing w:line="360" w:lineRule="auto"/>
        <w:jc w:val="both"/>
        <w:rPr>
          <w:rFonts w:ascii="Arial" w:hAnsi="Arial" w:cs="Arial"/>
          <w:sz w:val="26"/>
          <w:szCs w:val="26"/>
        </w:rPr>
      </w:pPr>
    </w:p>
    <w:p w:rsidR="00E36FFC" w:rsidRPr="00D058E2" w:rsidRDefault="00E36FFC" w:rsidP="00CA3B79">
      <w:pPr>
        <w:spacing w:line="360" w:lineRule="auto"/>
        <w:jc w:val="center"/>
        <w:rPr>
          <w:rFonts w:ascii="Arial" w:hAnsi="Arial" w:cs="Arial"/>
          <w:b/>
          <w:sz w:val="26"/>
          <w:szCs w:val="26"/>
        </w:rPr>
      </w:pPr>
      <w:r w:rsidRPr="00D058E2">
        <w:rPr>
          <w:rFonts w:ascii="Arial" w:hAnsi="Arial" w:cs="Arial"/>
          <w:b/>
          <w:sz w:val="26"/>
          <w:szCs w:val="26"/>
        </w:rPr>
        <w:t>Ricardo Ayres</w:t>
      </w:r>
    </w:p>
    <w:p w:rsidR="00E36FFC" w:rsidRPr="005606F9" w:rsidRDefault="00E36FFC" w:rsidP="00CA3B79">
      <w:pPr>
        <w:spacing w:line="360" w:lineRule="auto"/>
        <w:jc w:val="center"/>
        <w:rPr>
          <w:rFonts w:ascii="Arial" w:hAnsi="Arial" w:cs="Arial"/>
          <w:sz w:val="26"/>
          <w:szCs w:val="26"/>
        </w:rPr>
      </w:pPr>
      <w:r w:rsidRPr="005606F9">
        <w:rPr>
          <w:rFonts w:ascii="Arial" w:hAnsi="Arial" w:cs="Arial"/>
          <w:sz w:val="26"/>
          <w:szCs w:val="26"/>
        </w:rPr>
        <w:t>Deputado Estadual</w:t>
      </w:r>
    </w:p>
    <w:p w:rsidR="00FC1A47" w:rsidRPr="00E36FFC" w:rsidRDefault="00FC1A47" w:rsidP="00CA3B79">
      <w:pPr>
        <w:spacing w:line="360" w:lineRule="auto"/>
      </w:pPr>
    </w:p>
    <w:sectPr w:rsidR="00FC1A47" w:rsidRPr="00E36FFC" w:rsidSect="0041468A">
      <w:headerReference w:type="default" r:id="rId8"/>
      <w:footerReference w:type="default" r:id="rId9"/>
      <w:pgSz w:w="11907" w:h="16840" w:code="9"/>
      <w:pgMar w:top="2977" w:right="1134" w:bottom="1134" w:left="1134" w:header="0" w:footer="11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0758" w:rsidRDefault="00CD0758" w:rsidP="00F6475B">
      <w:r>
        <w:separator/>
      </w:r>
    </w:p>
  </w:endnote>
  <w:endnote w:type="continuationSeparator" w:id="0">
    <w:p w:rsidR="00CD0758" w:rsidRDefault="00CD0758" w:rsidP="00F64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6F5D" w:rsidRDefault="00CD0758" w:rsidP="000010CA">
    <w:pPr>
      <w:pStyle w:val="Rodap"/>
    </w:pPr>
  </w:p>
  <w:p w:rsidR="00476F5D" w:rsidRDefault="004C0C41" w:rsidP="000010CA">
    <w:pPr>
      <w:pStyle w:val="Rodap"/>
      <w:pBdr>
        <w:top w:val="single" w:sz="4" w:space="1" w:color="auto"/>
      </w:pBdr>
      <w:jc w:val="center"/>
      <w:rPr>
        <w:rFonts w:ascii="Tahoma" w:hAnsi="Tahoma" w:cs="Tahoma"/>
        <w:sz w:val="18"/>
      </w:rPr>
    </w:pPr>
    <w:r>
      <w:rPr>
        <w:rFonts w:ascii="Tahoma" w:hAnsi="Tahoma" w:cs="Tahoma"/>
        <w:sz w:val="18"/>
      </w:rPr>
      <w:t xml:space="preserve">Praça dos Girassóis – Palmas –TO. CEP 77003-905 CAIXA POSTAL 191 GABINETE Nº 08 – 1º PISO </w:t>
    </w:r>
  </w:p>
  <w:p w:rsidR="00476F5D" w:rsidRDefault="004C0C41" w:rsidP="000010CA">
    <w:pPr>
      <w:pStyle w:val="Rodap"/>
      <w:jc w:val="center"/>
      <w:rPr>
        <w:rFonts w:ascii="Tahoma" w:hAnsi="Tahoma" w:cs="Tahoma"/>
        <w:sz w:val="18"/>
      </w:rPr>
    </w:pPr>
    <w:r>
      <w:rPr>
        <w:rFonts w:ascii="Tahoma" w:hAnsi="Tahoma" w:cs="Tahoma"/>
        <w:sz w:val="18"/>
      </w:rPr>
      <w:t xml:space="preserve">Fone: (63) 3212-5063 / </w:t>
    </w:r>
  </w:p>
  <w:p w:rsidR="00476F5D" w:rsidRPr="003F062E" w:rsidRDefault="00CD0758">
    <w:pPr>
      <w:pStyle w:val="Rodap"/>
      <w:jc w:val="center"/>
      <w:rPr>
        <w:rFonts w:ascii="Century Gothic" w:hAnsi="Century Gothic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0758" w:rsidRDefault="00CD0758" w:rsidP="00F6475B">
      <w:r>
        <w:separator/>
      </w:r>
    </w:p>
  </w:footnote>
  <w:footnote w:type="continuationSeparator" w:id="0">
    <w:p w:rsidR="00CD0758" w:rsidRDefault="00CD0758" w:rsidP="00F647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6F5D" w:rsidRPr="009A719C" w:rsidRDefault="00DD5971" w:rsidP="00DC7764">
    <w:pPr>
      <w:pStyle w:val="Cabealho"/>
      <w:jc w:val="center"/>
      <w:rPr>
        <w:sz w:val="24"/>
        <w:szCs w:val="24"/>
      </w:rPr>
    </w:pPr>
    <w:r>
      <w:rPr>
        <w:noProof/>
        <w:sz w:val="24"/>
        <w:szCs w:val="24"/>
      </w:rPr>
      <w:drawing>
        <wp:anchor distT="0" distB="0" distL="114300" distR="114300" simplePos="0" relativeHeight="251659264" behindDoc="0" locked="0" layoutInCell="0" allowOverlap="1">
          <wp:simplePos x="0" y="0"/>
          <wp:positionH relativeFrom="column">
            <wp:posOffset>2609215</wp:posOffset>
          </wp:positionH>
          <wp:positionV relativeFrom="paragraph">
            <wp:posOffset>312420</wp:posOffset>
          </wp:positionV>
          <wp:extent cx="848360" cy="1012825"/>
          <wp:effectExtent l="19050" t="0" r="8890" b="0"/>
          <wp:wrapTopAndBottom/>
          <wp:docPr id="1" name="Imagem 1" descr="brasao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t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8360" cy="1012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76F5D" w:rsidRPr="009A719C" w:rsidRDefault="00CD0758" w:rsidP="00DC7764">
    <w:pPr>
      <w:pStyle w:val="Cabealho"/>
      <w:tabs>
        <w:tab w:val="clear" w:pos="8838"/>
        <w:tab w:val="left" w:pos="4419"/>
      </w:tabs>
      <w:jc w:val="center"/>
      <w:rPr>
        <w:sz w:val="24"/>
        <w:szCs w:val="24"/>
      </w:rPr>
    </w:pPr>
  </w:p>
  <w:p w:rsidR="00476F5D" w:rsidRPr="00231FCC" w:rsidRDefault="004C0C41" w:rsidP="00DC7764">
    <w:pPr>
      <w:pStyle w:val="Cabealho"/>
      <w:ind w:left="-567"/>
      <w:jc w:val="center"/>
      <w:rPr>
        <w:rFonts w:ascii="Arial" w:hAnsi="Arial"/>
        <w:b/>
        <w:sz w:val="24"/>
        <w:szCs w:val="24"/>
      </w:rPr>
    </w:pPr>
    <w:r>
      <w:rPr>
        <w:rFonts w:ascii="Arial" w:hAnsi="Arial"/>
        <w:b/>
        <w:sz w:val="24"/>
        <w:szCs w:val="24"/>
      </w:rPr>
      <w:t xml:space="preserve">          </w:t>
    </w:r>
    <w:r w:rsidRPr="00231FCC">
      <w:rPr>
        <w:rFonts w:ascii="Arial" w:hAnsi="Arial"/>
        <w:b/>
        <w:sz w:val="24"/>
        <w:szCs w:val="24"/>
      </w:rPr>
      <w:t>ESTADO DO TOCANTINS</w:t>
    </w:r>
  </w:p>
  <w:p w:rsidR="00476F5D" w:rsidRDefault="004C0C41">
    <w:pPr>
      <w:pStyle w:val="Cabealho"/>
    </w:pPr>
    <w:r>
      <w:rPr>
        <w:rFonts w:ascii="Arial" w:hAnsi="Arial"/>
        <w:b/>
        <w:sz w:val="24"/>
        <w:szCs w:val="24"/>
      </w:rPr>
      <w:tab/>
      <w:t xml:space="preserve">             </w:t>
    </w:r>
    <w:r w:rsidRPr="00231FCC">
      <w:rPr>
        <w:rFonts w:ascii="Arial" w:hAnsi="Arial"/>
        <w:b/>
        <w:sz w:val="24"/>
        <w:szCs w:val="24"/>
      </w:rPr>
      <w:t>PODER LEGISLATIVO</w:t>
    </w:r>
  </w:p>
  <w:p w:rsidR="00476F5D" w:rsidRPr="00157844" w:rsidRDefault="004C0C41" w:rsidP="00157844">
    <w:pPr>
      <w:pStyle w:val="Cabealho"/>
      <w:rPr>
        <w:sz w:val="4"/>
      </w:rPr>
    </w:pPr>
    <w:r>
      <w:rPr>
        <w:sz w:val="4"/>
      </w:rPr>
      <w:t xml:space="preserve">             </w:t>
    </w:r>
    <w:r>
      <w:rPr>
        <w:sz w:val="24"/>
      </w:rPr>
      <w:t xml:space="preserve">                           </w:t>
    </w:r>
    <w:r>
      <w:rPr>
        <w:sz w:val="4"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B612B2"/>
    <w:multiLevelType w:val="hybridMultilevel"/>
    <w:tmpl w:val="51CC5FDA"/>
    <w:lvl w:ilvl="0" w:tplc="A8E6EA8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A47"/>
    <w:rsid w:val="00037137"/>
    <w:rsid w:val="00056B4D"/>
    <w:rsid w:val="00091447"/>
    <w:rsid w:val="00092BE1"/>
    <w:rsid w:val="000E6DAE"/>
    <w:rsid w:val="001030FC"/>
    <w:rsid w:val="00107065"/>
    <w:rsid w:val="00113A40"/>
    <w:rsid w:val="00154DB0"/>
    <w:rsid w:val="001821C3"/>
    <w:rsid w:val="00186598"/>
    <w:rsid w:val="001D0E87"/>
    <w:rsid w:val="001E793B"/>
    <w:rsid w:val="00275974"/>
    <w:rsid w:val="002D23DF"/>
    <w:rsid w:val="002D7DFF"/>
    <w:rsid w:val="002E746C"/>
    <w:rsid w:val="00332E6A"/>
    <w:rsid w:val="00360FC8"/>
    <w:rsid w:val="00361ECE"/>
    <w:rsid w:val="00387C31"/>
    <w:rsid w:val="003A237D"/>
    <w:rsid w:val="003F17BF"/>
    <w:rsid w:val="004105AE"/>
    <w:rsid w:val="00455656"/>
    <w:rsid w:val="004878BF"/>
    <w:rsid w:val="004B0AB2"/>
    <w:rsid w:val="004C0C41"/>
    <w:rsid w:val="004C54BB"/>
    <w:rsid w:val="004E1B62"/>
    <w:rsid w:val="00531A24"/>
    <w:rsid w:val="00537ADD"/>
    <w:rsid w:val="0054302A"/>
    <w:rsid w:val="005B2F86"/>
    <w:rsid w:val="005B5A0A"/>
    <w:rsid w:val="005E4BB6"/>
    <w:rsid w:val="005F565F"/>
    <w:rsid w:val="0061674B"/>
    <w:rsid w:val="00626DD3"/>
    <w:rsid w:val="0064292C"/>
    <w:rsid w:val="00650BFF"/>
    <w:rsid w:val="00684BB4"/>
    <w:rsid w:val="006B1165"/>
    <w:rsid w:val="006C4F31"/>
    <w:rsid w:val="006F2FAC"/>
    <w:rsid w:val="00752F09"/>
    <w:rsid w:val="00770FBC"/>
    <w:rsid w:val="00772A82"/>
    <w:rsid w:val="00777660"/>
    <w:rsid w:val="007866AA"/>
    <w:rsid w:val="00793A0B"/>
    <w:rsid w:val="007E5A27"/>
    <w:rsid w:val="00842C2A"/>
    <w:rsid w:val="00855158"/>
    <w:rsid w:val="0087758B"/>
    <w:rsid w:val="008B782A"/>
    <w:rsid w:val="008C5EE7"/>
    <w:rsid w:val="009066DD"/>
    <w:rsid w:val="009A07B0"/>
    <w:rsid w:val="009B5419"/>
    <w:rsid w:val="009D34B0"/>
    <w:rsid w:val="00A23021"/>
    <w:rsid w:val="00A6261C"/>
    <w:rsid w:val="00AE13F7"/>
    <w:rsid w:val="00B24A2A"/>
    <w:rsid w:val="00B556C0"/>
    <w:rsid w:val="00B65308"/>
    <w:rsid w:val="00B670A6"/>
    <w:rsid w:val="00BA226A"/>
    <w:rsid w:val="00BE204A"/>
    <w:rsid w:val="00BE288B"/>
    <w:rsid w:val="00BF074F"/>
    <w:rsid w:val="00C0616A"/>
    <w:rsid w:val="00CA3B79"/>
    <w:rsid w:val="00CD0758"/>
    <w:rsid w:val="00CF444E"/>
    <w:rsid w:val="00D058E2"/>
    <w:rsid w:val="00D12064"/>
    <w:rsid w:val="00D60B7D"/>
    <w:rsid w:val="00D6424A"/>
    <w:rsid w:val="00D82C93"/>
    <w:rsid w:val="00DB20C0"/>
    <w:rsid w:val="00DD5971"/>
    <w:rsid w:val="00DF3826"/>
    <w:rsid w:val="00E07E64"/>
    <w:rsid w:val="00E2155B"/>
    <w:rsid w:val="00E27E0D"/>
    <w:rsid w:val="00E36FFC"/>
    <w:rsid w:val="00E44606"/>
    <w:rsid w:val="00E7170C"/>
    <w:rsid w:val="00EA73CC"/>
    <w:rsid w:val="00EE7B89"/>
    <w:rsid w:val="00F20A2B"/>
    <w:rsid w:val="00F30D07"/>
    <w:rsid w:val="00F37453"/>
    <w:rsid w:val="00F465DF"/>
    <w:rsid w:val="00F515AE"/>
    <w:rsid w:val="00F6475B"/>
    <w:rsid w:val="00FC1A47"/>
    <w:rsid w:val="00FC5A1B"/>
    <w:rsid w:val="00FD0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8898DF"/>
  <w15:docId w15:val="{06513787-2FBB-4C90-AE27-716DB4CFF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  <w:ind w:left="2268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1A47"/>
    <w:pPr>
      <w:spacing w:after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C1A4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FC1A4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FC1A47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FC1A4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FC1A47"/>
    <w:pPr>
      <w:spacing w:before="100" w:beforeAutospacing="1" w:after="100" w:afterAutospacing="1"/>
    </w:pPr>
    <w:rPr>
      <w:sz w:val="24"/>
      <w:szCs w:val="24"/>
    </w:rPr>
  </w:style>
  <w:style w:type="paragraph" w:styleId="TextosemFormatao">
    <w:name w:val="Plain Text"/>
    <w:basedOn w:val="Normal"/>
    <w:link w:val="TextosemFormataoChar"/>
    <w:uiPriority w:val="99"/>
    <w:rsid w:val="00FC1A47"/>
    <w:rPr>
      <w:rFonts w:ascii="Courier New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FC1A47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Corpo">
    <w:name w:val="Corpo"/>
    <w:basedOn w:val="Normal"/>
    <w:next w:val="Normal"/>
    <w:rsid w:val="00FC1A47"/>
    <w:pPr>
      <w:widowControl w:val="0"/>
      <w:spacing w:after="714" w:line="360" w:lineRule="exact"/>
      <w:ind w:firstLine="2302"/>
      <w:jc w:val="both"/>
    </w:pPr>
    <w:rPr>
      <w:rFonts w:ascii="Arial" w:hAnsi="Arial"/>
      <w:snapToGrid w:val="0"/>
      <w:color w:val="000000"/>
      <w:sz w:val="24"/>
    </w:rPr>
  </w:style>
  <w:style w:type="character" w:styleId="Forte">
    <w:name w:val="Strong"/>
    <w:basedOn w:val="Fontepargpadro"/>
    <w:uiPriority w:val="22"/>
    <w:qFormat/>
    <w:rsid w:val="00FC1A47"/>
    <w:rPr>
      <w:b/>
      <w:b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6475B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6475B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F6475B"/>
    <w:rPr>
      <w:vertAlign w:val="superscript"/>
    </w:rPr>
  </w:style>
  <w:style w:type="character" w:styleId="Hyperlink">
    <w:name w:val="Hyperlink"/>
    <w:basedOn w:val="Fontepargpadro"/>
    <w:uiPriority w:val="99"/>
    <w:semiHidden/>
    <w:unhideWhenUsed/>
    <w:rsid w:val="00F6475B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EE7B89"/>
    <w:pPr>
      <w:ind w:left="4248"/>
    </w:pPr>
    <w:rPr>
      <w:rFonts w:ascii="Arial (W1)" w:hAnsi="Arial (W1)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E7B89"/>
    <w:rPr>
      <w:rFonts w:ascii="Arial (W1)" w:eastAsia="Times New Roman" w:hAnsi="Arial (W1)" w:cs="Times New Roman"/>
      <w:sz w:val="20"/>
      <w:szCs w:val="20"/>
      <w:lang w:eastAsia="pt-BR"/>
    </w:rPr>
  </w:style>
  <w:style w:type="paragraph" w:customStyle="1" w:styleId="Default">
    <w:name w:val="Default"/>
    <w:rsid w:val="00EE7B89"/>
    <w:pPr>
      <w:autoSpaceDE w:val="0"/>
      <w:autoSpaceDN w:val="0"/>
      <w:adjustRightInd w:val="0"/>
      <w:spacing w:after="0"/>
      <w:ind w:left="0"/>
      <w:jc w:val="left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BA226A"/>
    <w:rPr>
      <w:i/>
      <w:iCs/>
    </w:rPr>
  </w:style>
  <w:style w:type="character" w:styleId="TextodoEspaoReservado">
    <w:name w:val="Placeholder Text"/>
    <w:basedOn w:val="Fontepargpadro"/>
    <w:uiPriority w:val="99"/>
    <w:semiHidden/>
    <w:rsid w:val="00626DD3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066D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066DD"/>
    <w:rPr>
      <w:rFonts w:ascii="Segoe UI" w:eastAsia="Times New Roman" w:hAnsi="Segoe UI" w:cs="Segoe UI"/>
      <w:sz w:val="18"/>
      <w:szCs w:val="18"/>
      <w:lang w:eastAsia="pt-BR"/>
    </w:rPr>
  </w:style>
  <w:style w:type="paragraph" w:styleId="Subttulo">
    <w:name w:val="Subtitle"/>
    <w:basedOn w:val="Normal"/>
    <w:next w:val="Normal"/>
    <w:link w:val="SubttuloChar"/>
    <w:qFormat/>
    <w:rsid w:val="00E36FFC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E36FFC"/>
    <w:rPr>
      <w:rFonts w:ascii="Cambria" w:eastAsia="Times New Roman" w:hAnsi="Cambria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C0EDC4-47D4-4932-9E51-EF8204B81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4</Pages>
  <Words>494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Labre</dc:creator>
  <cp:lastModifiedBy>Ronícia</cp:lastModifiedBy>
  <cp:revision>5</cp:revision>
  <cp:lastPrinted>2022-05-17T13:04:00Z</cp:lastPrinted>
  <dcterms:created xsi:type="dcterms:W3CDTF">2022-06-27T19:43:00Z</dcterms:created>
  <dcterms:modified xsi:type="dcterms:W3CDTF">2022-06-28T12:47:00Z</dcterms:modified>
</cp:coreProperties>
</file>