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83" w:rsidRPr="00375362" w:rsidRDefault="005A1E83" w:rsidP="005A1E83">
      <w:pPr>
        <w:pStyle w:val="Cabealho"/>
        <w:tabs>
          <w:tab w:val="left" w:pos="6440"/>
        </w:tabs>
        <w:jc w:val="center"/>
      </w:pPr>
      <w:r w:rsidRPr="00375362">
        <w:rPr>
          <w:noProof/>
          <w:lang w:eastAsia="pt-BR"/>
        </w:rPr>
        <w:drawing>
          <wp:inline distT="0" distB="0" distL="0" distR="0" wp14:anchorId="60148B56" wp14:editId="0F3255B6">
            <wp:extent cx="897711" cy="1009402"/>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4" cstate="print">
                      <a:clrChange>
                        <a:clrFrom>
                          <a:srgbClr val="FFFFFF"/>
                        </a:clrFrom>
                        <a:clrTo>
                          <a:srgbClr val="FFFFFF">
                            <a:alpha val="0"/>
                          </a:srgbClr>
                        </a:clrTo>
                      </a:clrChange>
                    </a:blip>
                    <a:srcRect l="44576" t="21349" r="44069" b="19101"/>
                    <a:stretch>
                      <a:fillRect/>
                    </a:stretch>
                  </pic:blipFill>
                  <pic:spPr bwMode="auto">
                    <a:xfrm>
                      <a:off x="0" y="0"/>
                      <a:ext cx="901849" cy="1014055"/>
                    </a:xfrm>
                    <a:prstGeom prst="rect">
                      <a:avLst/>
                    </a:prstGeom>
                    <a:noFill/>
                    <a:ln w="9525">
                      <a:noFill/>
                      <a:miter lim="800000"/>
                      <a:headEnd/>
                      <a:tailEnd/>
                    </a:ln>
                  </pic:spPr>
                </pic:pic>
              </a:graphicData>
            </a:graphic>
          </wp:inline>
        </w:drawing>
      </w:r>
    </w:p>
    <w:p w:rsidR="005A1E83" w:rsidRDefault="005A1E83" w:rsidP="005A1E83">
      <w:pPr>
        <w:pStyle w:val="Cabealho"/>
        <w:jc w:val="center"/>
        <w:rPr>
          <w:rFonts w:ascii="Arial Black" w:hAnsi="Arial Black"/>
        </w:rPr>
      </w:pPr>
      <w:r w:rsidRPr="00993766">
        <w:rPr>
          <w:rFonts w:ascii="Arial Black" w:hAnsi="Arial Black"/>
        </w:rPr>
        <w:t>Estado do Tocantins</w:t>
      </w:r>
    </w:p>
    <w:p w:rsidR="005A1E83" w:rsidRDefault="005A1E83" w:rsidP="005A1E83">
      <w:pPr>
        <w:pStyle w:val="Cabealho"/>
        <w:jc w:val="center"/>
        <w:rPr>
          <w:rFonts w:ascii="Arial Black" w:hAnsi="Arial Black"/>
        </w:rPr>
      </w:pPr>
      <w:r w:rsidRPr="00993766">
        <w:rPr>
          <w:rFonts w:ascii="Arial Black" w:hAnsi="Arial Black"/>
        </w:rPr>
        <w:t>Poder Legislativo</w:t>
      </w:r>
    </w:p>
    <w:p w:rsidR="005A1E83" w:rsidRDefault="005A1E83" w:rsidP="005A1E83">
      <w:pPr>
        <w:jc w:val="both"/>
        <w:rPr>
          <w:rFonts w:ascii="Arial" w:hAnsi="Arial" w:cs="Arial"/>
          <w:sz w:val="24"/>
          <w:szCs w:val="24"/>
        </w:rPr>
      </w:pPr>
    </w:p>
    <w:p w:rsidR="005A1E83" w:rsidRPr="00805D11" w:rsidRDefault="005A1E83" w:rsidP="005A1E83">
      <w:pPr>
        <w:jc w:val="both"/>
        <w:rPr>
          <w:rFonts w:ascii="Arial" w:hAnsi="Arial" w:cs="Arial"/>
          <w:sz w:val="24"/>
          <w:szCs w:val="24"/>
        </w:rPr>
      </w:pPr>
      <w:r w:rsidRPr="00805D11">
        <w:rPr>
          <w:rFonts w:ascii="Arial" w:hAnsi="Arial" w:cs="Arial"/>
          <w:sz w:val="24"/>
          <w:szCs w:val="24"/>
        </w:rPr>
        <w:t>REQUERIMENTO Nº</w:t>
      </w:r>
    </w:p>
    <w:p w:rsidR="005A1E83" w:rsidRPr="00805D11" w:rsidRDefault="005A1E83" w:rsidP="005A1E83">
      <w:pPr>
        <w:rPr>
          <w:rFonts w:ascii="Arial" w:hAnsi="Arial" w:cs="Arial"/>
          <w:sz w:val="24"/>
          <w:szCs w:val="24"/>
        </w:rPr>
      </w:pPr>
      <w:r w:rsidRPr="00805D11">
        <w:rPr>
          <w:rFonts w:ascii="Arial" w:hAnsi="Arial" w:cs="Arial"/>
          <w:sz w:val="24"/>
          <w:szCs w:val="24"/>
        </w:rPr>
        <w:t>EXCELENTÍSSIMO SENHOR PRESIDENTE DA ASSEMBLEIA LEGISLATIVA DO ESTADO DO TOCANTINS</w:t>
      </w:r>
    </w:p>
    <w:p w:rsidR="005A1E83" w:rsidRPr="005A1E83" w:rsidRDefault="005A1E83" w:rsidP="005A1E83">
      <w:pPr>
        <w:ind w:left="2124" w:firstLine="708"/>
        <w:jc w:val="both"/>
        <w:rPr>
          <w:rFonts w:ascii="Arial" w:hAnsi="Arial" w:cs="Arial"/>
          <w:i/>
          <w:sz w:val="24"/>
          <w:szCs w:val="24"/>
        </w:rPr>
      </w:pPr>
      <w:r w:rsidRPr="005A1E83">
        <w:rPr>
          <w:rFonts w:ascii="Arial" w:hAnsi="Arial" w:cs="Arial"/>
          <w:i/>
          <w:sz w:val="24"/>
          <w:szCs w:val="24"/>
        </w:rPr>
        <w:t xml:space="preserve">Requer ao Presidente da Assembleia Legislativa do Tocantins o envio de expediente ao Senhor Secretário de Saúde, solicitando que </w:t>
      </w:r>
      <w:r w:rsidRPr="005A1E83">
        <w:rPr>
          <w:rFonts w:ascii="Arial" w:hAnsi="Arial" w:cs="Arial"/>
          <w:i/>
          <w:color w:val="222222"/>
          <w:sz w:val="24"/>
          <w:szCs w:val="24"/>
          <w:shd w:val="clear" w:color="auto" w:fill="FFFFFF"/>
        </w:rPr>
        <w:t>intensifique junto aos municípios, campanha de prevenção a HIV/AIDS, entre os jovens de 14 a 29 anos.</w:t>
      </w:r>
    </w:p>
    <w:p w:rsidR="005A1E83" w:rsidRPr="005A1E83" w:rsidRDefault="005A1E83" w:rsidP="005A1E83">
      <w:pPr>
        <w:ind w:left="2124" w:firstLine="708"/>
        <w:jc w:val="both"/>
        <w:rPr>
          <w:rFonts w:ascii="Arial" w:hAnsi="Arial" w:cs="Arial"/>
          <w:i/>
          <w:sz w:val="24"/>
          <w:szCs w:val="24"/>
        </w:rPr>
      </w:pPr>
      <w:bookmarkStart w:id="0" w:name="_GoBack"/>
      <w:bookmarkEnd w:id="0"/>
    </w:p>
    <w:p w:rsidR="005A1E83" w:rsidRPr="005A1E83" w:rsidRDefault="005A1E83" w:rsidP="005A1E83">
      <w:pPr>
        <w:jc w:val="both"/>
        <w:rPr>
          <w:rFonts w:ascii="Arial" w:hAnsi="Arial" w:cs="Arial"/>
          <w:sz w:val="24"/>
          <w:szCs w:val="24"/>
        </w:rPr>
      </w:pPr>
      <w:r w:rsidRPr="005A1E83">
        <w:rPr>
          <w:rFonts w:ascii="Arial" w:hAnsi="Arial" w:cs="Arial"/>
          <w:sz w:val="24"/>
          <w:szCs w:val="24"/>
        </w:rPr>
        <w:t xml:space="preserve">O Deputado que o presente subscreve vem nos termos regimentais desta Augusta Casa de Leis, após anuência do Plenário vem requerer a Vossa Excelência o envio de expediente ao Senhor </w:t>
      </w:r>
      <w:r w:rsidRPr="005A1E83">
        <w:rPr>
          <w:rFonts w:ascii="Arial" w:hAnsi="Arial" w:cs="Arial"/>
          <w:sz w:val="24"/>
          <w:szCs w:val="24"/>
        </w:rPr>
        <w:t xml:space="preserve">Secretário de Saúde, solicitando </w:t>
      </w:r>
      <w:r w:rsidRPr="005A1E83">
        <w:rPr>
          <w:rFonts w:ascii="Arial" w:hAnsi="Arial" w:cs="Arial"/>
          <w:color w:val="222222"/>
          <w:sz w:val="24"/>
          <w:szCs w:val="24"/>
          <w:shd w:val="clear" w:color="auto" w:fill="FFFFFF"/>
        </w:rPr>
        <w:t xml:space="preserve">que intensifique junto aos municípios, campanha de prevenção a HIV/AIDS, </w:t>
      </w:r>
      <w:r w:rsidRPr="005A1E83">
        <w:rPr>
          <w:rFonts w:ascii="Arial" w:hAnsi="Arial" w:cs="Arial"/>
          <w:color w:val="222222"/>
          <w:sz w:val="24"/>
          <w:szCs w:val="24"/>
          <w:shd w:val="clear" w:color="auto" w:fill="FFFFFF"/>
        </w:rPr>
        <w:t>entre os jovens de 14 a 29 anos</w:t>
      </w:r>
      <w:r w:rsidRPr="005A1E83">
        <w:rPr>
          <w:rFonts w:ascii="Arial" w:hAnsi="Arial" w:cs="Arial"/>
          <w:color w:val="222222"/>
          <w:sz w:val="24"/>
          <w:szCs w:val="24"/>
          <w:shd w:val="clear" w:color="auto" w:fill="FFFFFF"/>
        </w:rPr>
        <w:t>.</w:t>
      </w:r>
    </w:p>
    <w:p w:rsidR="005A1E83" w:rsidRPr="005A1E83" w:rsidRDefault="005A1E83" w:rsidP="005A1E83">
      <w:pPr>
        <w:jc w:val="both"/>
        <w:rPr>
          <w:rFonts w:ascii="Arial" w:hAnsi="Arial" w:cs="Arial"/>
          <w:sz w:val="24"/>
          <w:szCs w:val="24"/>
        </w:rPr>
      </w:pPr>
    </w:p>
    <w:p w:rsidR="005A1E83" w:rsidRPr="005A1E83" w:rsidRDefault="005A1E83" w:rsidP="005A1E83">
      <w:pPr>
        <w:jc w:val="center"/>
        <w:rPr>
          <w:rFonts w:ascii="Arial" w:hAnsi="Arial" w:cs="Arial"/>
          <w:b/>
          <w:sz w:val="24"/>
          <w:szCs w:val="24"/>
        </w:rPr>
      </w:pPr>
      <w:r w:rsidRPr="005A1E83">
        <w:rPr>
          <w:rFonts w:ascii="Arial" w:hAnsi="Arial" w:cs="Arial"/>
          <w:b/>
          <w:sz w:val="24"/>
          <w:szCs w:val="24"/>
        </w:rPr>
        <w:t>JUSTIFICATIVA</w:t>
      </w:r>
    </w:p>
    <w:p w:rsidR="005A1E83" w:rsidRPr="005A1E83" w:rsidRDefault="005A1E83" w:rsidP="005A1E83">
      <w:pPr>
        <w:jc w:val="both"/>
        <w:rPr>
          <w:rFonts w:ascii="Arial" w:hAnsi="Arial" w:cs="Arial"/>
          <w:color w:val="222222"/>
          <w:sz w:val="24"/>
          <w:szCs w:val="24"/>
          <w:shd w:val="clear" w:color="auto" w:fill="FFFFFF"/>
        </w:rPr>
      </w:pPr>
      <w:r w:rsidRPr="005A1E83">
        <w:rPr>
          <w:rFonts w:ascii="Arial" w:hAnsi="Arial" w:cs="Arial"/>
          <w:color w:val="222222"/>
          <w:sz w:val="24"/>
          <w:szCs w:val="24"/>
          <w:shd w:val="clear" w:color="auto" w:fill="FFFFFF"/>
        </w:rPr>
        <w:t>Este público está na contramão do restante da população, quem tem registrado queda nos casos da doença. De modo geral, em 2021 foram 35.246 novos registros da doença causada pelo vírus HIV, número 18,5% menor que os 43.225 casos relatados em 2011. Entre os homens de 14 a 29 anos, porém, no mesmo período, a notificação de pessoas com Aids passou de 6.641 ao ano para 7.970 – aumento de 20%. Entre as mulheres, a tendência foi de queda, embora o total também seja expressivo.</w:t>
      </w:r>
    </w:p>
    <w:p w:rsidR="005A1E83" w:rsidRPr="00383A70" w:rsidRDefault="005A1E83" w:rsidP="005A1E83">
      <w:pPr>
        <w:jc w:val="both"/>
        <w:rPr>
          <w:rFonts w:ascii="Arial" w:hAnsi="Arial" w:cs="Arial"/>
          <w:sz w:val="24"/>
          <w:szCs w:val="24"/>
        </w:rPr>
      </w:pPr>
    </w:p>
    <w:p w:rsidR="005A1E83" w:rsidRDefault="005A1E83" w:rsidP="005A1E83">
      <w:pPr>
        <w:jc w:val="center"/>
        <w:rPr>
          <w:rFonts w:ascii="Arial" w:hAnsi="Arial" w:cs="Arial"/>
          <w:sz w:val="24"/>
          <w:szCs w:val="24"/>
        </w:rPr>
      </w:pPr>
      <w:r>
        <w:rPr>
          <w:rFonts w:ascii="Arial" w:hAnsi="Arial" w:cs="Arial"/>
          <w:noProof/>
          <w:sz w:val="24"/>
          <w:szCs w:val="24"/>
          <w:lang w:eastAsia="pt-BR"/>
        </w:rPr>
        <w:drawing>
          <wp:inline distT="0" distB="0" distL="0" distR="0" wp14:anchorId="190ED713" wp14:editId="695DB0F7">
            <wp:extent cx="1847024" cy="804545"/>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JORGE DIGITAL ARTE FINAL.png"/>
                    <pic:cNvPicPr/>
                  </pic:nvPicPr>
                  <pic:blipFill rotWithShape="1">
                    <a:blip r:embed="rId5">
                      <a:extLst>
                        <a:ext uri="{28A0092B-C50C-407E-A947-70E740481C1C}">
                          <a14:useLocalDpi xmlns:a14="http://schemas.microsoft.com/office/drawing/2010/main" val="0"/>
                        </a:ext>
                      </a:extLst>
                    </a:blip>
                    <a:srcRect l="6558" t="12422" b="7283"/>
                    <a:stretch/>
                  </pic:blipFill>
                  <pic:spPr bwMode="auto">
                    <a:xfrm>
                      <a:off x="0" y="0"/>
                      <a:ext cx="1976375" cy="860889"/>
                    </a:xfrm>
                    <a:prstGeom prst="rect">
                      <a:avLst/>
                    </a:prstGeom>
                    <a:ln>
                      <a:noFill/>
                    </a:ln>
                    <a:extLst>
                      <a:ext uri="{53640926-AAD7-44D8-BBD7-CCE9431645EC}">
                        <a14:shadowObscured xmlns:a14="http://schemas.microsoft.com/office/drawing/2010/main"/>
                      </a:ext>
                    </a:extLst>
                  </pic:spPr>
                </pic:pic>
              </a:graphicData>
            </a:graphic>
          </wp:inline>
        </w:drawing>
      </w:r>
    </w:p>
    <w:p w:rsidR="005A1E83" w:rsidRPr="00B24D81" w:rsidRDefault="005A1E83" w:rsidP="005A1E83">
      <w:pPr>
        <w:jc w:val="center"/>
        <w:rPr>
          <w:rFonts w:ascii="Arial" w:hAnsi="Arial" w:cs="Arial"/>
          <w:sz w:val="24"/>
          <w:szCs w:val="24"/>
        </w:rPr>
      </w:pPr>
      <w:r w:rsidRPr="00B24D81">
        <w:rPr>
          <w:rFonts w:ascii="Arial" w:hAnsi="Arial" w:cs="Arial"/>
          <w:sz w:val="24"/>
          <w:szCs w:val="24"/>
        </w:rPr>
        <w:t>JORGE FREDERICO</w:t>
      </w:r>
    </w:p>
    <w:p w:rsidR="005A1E83" w:rsidRPr="00805D11" w:rsidRDefault="005A1E83" w:rsidP="005A1E83">
      <w:pPr>
        <w:ind w:left="2124" w:firstLine="708"/>
        <w:rPr>
          <w:rFonts w:ascii="Arial" w:hAnsi="Arial" w:cs="Arial"/>
          <w:sz w:val="24"/>
          <w:szCs w:val="24"/>
        </w:rPr>
      </w:pPr>
      <w:r>
        <w:rPr>
          <w:rFonts w:ascii="Arial" w:hAnsi="Arial" w:cs="Arial"/>
          <w:sz w:val="24"/>
          <w:szCs w:val="24"/>
        </w:rPr>
        <w:t xml:space="preserve">       </w:t>
      </w:r>
      <w:r w:rsidRPr="00805D11">
        <w:rPr>
          <w:rFonts w:ascii="Arial" w:hAnsi="Arial" w:cs="Arial"/>
          <w:sz w:val="24"/>
          <w:szCs w:val="24"/>
        </w:rPr>
        <w:t>Deputado Estadual</w:t>
      </w:r>
    </w:p>
    <w:p w:rsidR="00FB60A0" w:rsidRDefault="005A1E83"/>
    <w:sectPr w:rsidR="00FB60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3"/>
    <w:rsid w:val="0003059A"/>
    <w:rsid w:val="004E7EE3"/>
    <w:rsid w:val="005A1E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3AD4-61DD-46D5-85B8-D2E3984A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E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Borges Xavier</dc:creator>
  <cp:keywords/>
  <dc:description/>
  <cp:lastModifiedBy>Andressa Borges Xavier</cp:lastModifiedBy>
  <cp:revision>1</cp:revision>
  <dcterms:created xsi:type="dcterms:W3CDTF">2022-12-06T18:20:00Z</dcterms:created>
  <dcterms:modified xsi:type="dcterms:W3CDTF">2022-12-06T18:25:00Z</dcterms:modified>
</cp:coreProperties>
</file>