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63" w:rsidRPr="00375362" w:rsidRDefault="009F0E63" w:rsidP="009F0E6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2D511D0" wp14:editId="23195685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0E63" w:rsidRDefault="009F0E63" w:rsidP="009F0E6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F0E63" w:rsidRPr="0059514F" w:rsidRDefault="009F0E63" w:rsidP="009F0E6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F0E63" w:rsidRDefault="009F0E63" w:rsidP="009F0E63">
      <w:pPr>
        <w:rPr>
          <w:rFonts w:ascii="Arial" w:hAnsi="Arial" w:cs="Arial"/>
          <w:sz w:val="24"/>
          <w:szCs w:val="24"/>
        </w:rPr>
      </w:pPr>
    </w:p>
    <w:p w:rsidR="009F0E63" w:rsidRDefault="009F0E63" w:rsidP="009F0E6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9F0E63" w:rsidRPr="00805D11" w:rsidRDefault="009F0E63" w:rsidP="009F0E63">
      <w:pPr>
        <w:rPr>
          <w:rFonts w:ascii="Arial" w:hAnsi="Arial" w:cs="Arial"/>
          <w:sz w:val="24"/>
          <w:szCs w:val="24"/>
        </w:rPr>
      </w:pPr>
    </w:p>
    <w:p w:rsidR="009F0E63" w:rsidRPr="009F0E63" w:rsidRDefault="009F0E63" w:rsidP="009F0E63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Presidente da AGETO – Agência Tocantinense de Obras, </w:t>
      </w:r>
      <w:r w:rsidRPr="009F0E63">
        <w:rPr>
          <w:rFonts w:ascii="Arial" w:hAnsi="Arial" w:cs="Arial"/>
          <w:i/>
          <w:color w:val="000000"/>
          <w:sz w:val="24"/>
          <w:szCs w:val="24"/>
        </w:rPr>
        <w:t>solicitando a recuperação da TO-417, no município de Babaçulândia.</w:t>
      </w:r>
    </w:p>
    <w:p w:rsidR="009F0E63" w:rsidRDefault="009F0E63" w:rsidP="009F0E63">
      <w:pPr>
        <w:jc w:val="both"/>
        <w:rPr>
          <w:rFonts w:ascii="Arial" w:hAnsi="Arial" w:cs="Arial"/>
          <w:sz w:val="24"/>
          <w:szCs w:val="24"/>
        </w:rPr>
      </w:pPr>
    </w:p>
    <w:p w:rsidR="009F0E63" w:rsidRPr="009F0E63" w:rsidRDefault="009F0E63" w:rsidP="009F0E6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79413D">
        <w:rPr>
          <w:rFonts w:ascii="Arial" w:hAnsi="Arial" w:cs="Arial"/>
          <w:sz w:val="24"/>
          <w:szCs w:val="24"/>
        </w:rPr>
        <w:t xml:space="preserve">expediente ao Senhor </w:t>
      </w:r>
      <w:r w:rsidRPr="0079413D">
        <w:rPr>
          <w:rFonts w:ascii="Arial" w:hAnsi="Arial" w:cs="Arial"/>
          <w:color w:val="000000"/>
          <w:sz w:val="24"/>
          <w:szCs w:val="24"/>
        </w:rPr>
        <w:t xml:space="preserve">Presidente da AGETO – Agência Tocantinense de </w:t>
      </w:r>
      <w:r w:rsidRPr="009F0E63">
        <w:rPr>
          <w:rFonts w:ascii="Arial" w:hAnsi="Arial" w:cs="Arial"/>
          <w:color w:val="000000"/>
          <w:sz w:val="24"/>
          <w:szCs w:val="24"/>
        </w:rPr>
        <w:t>Obras, solicitando a recuperação da TO-417, no município de Babaçulândia.</w:t>
      </w:r>
    </w:p>
    <w:p w:rsidR="009F0E63" w:rsidRPr="009F0E63" w:rsidRDefault="009F0E63" w:rsidP="009F0E6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F0E63" w:rsidRPr="00C80C0A" w:rsidRDefault="009F0E63" w:rsidP="009F0E63">
      <w:pPr>
        <w:jc w:val="both"/>
        <w:rPr>
          <w:rFonts w:ascii="Arial" w:hAnsi="Arial" w:cs="Arial"/>
          <w:sz w:val="24"/>
          <w:szCs w:val="24"/>
        </w:rPr>
      </w:pPr>
    </w:p>
    <w:p w:rsidR="009F0E63" w:rsidRDefault="009F0E63" w:rsidP="009F0E6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9F0E63" w:rsidRDefault="009F0E63" w:rsidP="009F0E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F0E63">
        <w:rPr>
          <w:rFonts w:ascii="Arial" w:hAnsi="Arial" w:cs="Arial"/>
          <w:color w:val="000000"/>
        </w:rPr>
        <w:t xml:space="preserve">A via é importante corredor de escoamento da produção, além de ser o único elo entre dezenas de famílias da zona rural com a zona urbana. Atualmente está em situação </w:t>
      </w:r>
      <w:r>
        <w:rPr>
          <w:rFonts w:ascii="Arial" w:hAnsi="Arial" w:cs="Arial"/>
          <w:color w:val="000000"/>
        </w:rPr>
        <w:t>de difícil tráfego de veículos.</w:t>
      </w:r>
    </w:p>
    <w:p w:rsidR="009F0E63" w:rsidRDefault="009F0E63" w:rsidP="009F0E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F0E63" w:rsidRPr="009F0E63" w:rsidRDefault="009F0E63" w:rsidP="009F0E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F0E63" w:rsidRDefault="009F0E63" w:rsidP="009F0E6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9F0E63" w:rsidRDefault="009F0E63" w:rsidP="009F0E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E18ECC2" wp14:editId="3D3F8A0C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E63" w:rsidRPr="009F0E63" w:rsidRDefault="009F0E63" w:rsidP="009F0E63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7E3207" w:rsidRPr="009F0E63" w:rsidRDefault="009F0E63" w:rsidP="009F0E63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7E3207" w:rsidRPr="009F0E63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63"/>
    <w:rsid w:val="00233067"/>
    <w:rsid w:val="007226E2"/>
    <w:rsid w:val="009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766E6-A14F-478E-A55F-E0B3AB5C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E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0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E63"/>
  </w:style>
  <w:style w:type="paragraph" w:styleId="NormalWeb">
    <w:name w:val="Normal (Web)"/>
    <w:basedOn w:val="Normal"/>
    <w:uiPriority w:val="99"/>
    <w:semiHidden/>
    <w:unhideWhenUsed/>
    <w:rsid w:val="009F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Cleycione Gomes Cruz</dc:creator>
  <cp:keywords/>
  <dc:description/>
  <cp:lastModifiedBy>Cleycione Gomes Cruz</cp:lastModifiedBy>
  <cp:revision>1</cp:revision>
  <dcterms:created xsi:type="dcterms:W3CDTF">2023-02-07T11:51:00Z</dcterms:created>
  <dcterms:modified xsi:type="dcterms:W3CDTF">2023-02-07T12:07:00Z</dcterms:modified>
</cp:coreProperties>
</file>