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4747B" w14:textId="37400622" w:rsidR="003B48D3" w:rsidRPr="003B48D3" w:rsidRDefault="003B48D3" w:rsidP="003B48D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B48D3">
        <w:rPr>
          <w:rFonts w:ascii="Arial" w:hAnsi="Arial" w:cs="Arial"/>
          <w:b/>
        </w:rPr>
        <w:t>PROJETO DE LEI Nº /</w:t>
      </w:r>
    </w:p>
    <w:p w14:paraId="4E155B0E" w14:textId="78581D08" w:rsidR="002712AC" w:rsidRPr="003B48D3" w:rsidRDefault="00797D7D" w:rsidP="003B48D3">
      <w:pPr>
        <w:pStyle w:val="NormalWeb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Veda</w:t>
      </w:r>
      <w:r w:rsidR="002712AC" w:rsidRPr="003B48D3">
        <w:rPr>
          <w:rFonts w:ascii="Arial" w:hAnsi="Arial" w:cs="Arial"/>
          <w:i/>
          <w:iCs/>
        </w:rPr>
        <w:t xml:space="preserve"> o adiantamento da </w:t>
      </w:r>
      <w:proofErr w:type="spellStart"/>
      <w:r w:rsidR="002712AC" w:rsidRPr="003B48D3">
        <w:rPr>
          <w:rFonts w:ascii="Arial" w:hAnsi="Arial" w:cs="Arial"/>
          <w:i/>
          <w:iCs/>
        </w:rPr>
        <w:t>cobrança</w:t>
      </w:r>
      <w:proofErr w:type="spellEnd"/>
      <w:r w:rsidR="002712AC" w:rsidRPr="003B48D3">
        <w:rPr>
          <w:rFonts w:ascii="Arial" w:hAnsi="Arial" w:cs="Arial"/>
          <w:i/>
          <w:iCs/>
        </w:rPr>
        <w:t xml:space="preserve"> do IPVA – Imposto Sobre Propriedade de Veículos Automotores -  para a transferência de propriedade de </w:t>
      </w:r>
      <w:proofErr w:type="spellStart"/>
      <w:r w:rsidR="002712AC" w:rsidRPr="003B48D3">
        <w:rPr>
          <w:rFonts w:ascii="Arial" w:hAnsi="Arial" w:cs="Arial"/>
          <w:i/>
          <w:iCs/>
        </w:rPr>
        <w:t>veículos</w:t>
      </w:r>
      <w:proofErr w:type="spellEnd"/>
      <w:r w:rsidR="002712AC" w:rsidRPr="003B48D3">
        <w:rPr>
          <w:rFonts w:ascii="Arial" w:hAnsi="Arial" w:cs="Arial"/>
          <w:i/>
          <w:iCs/>
        </w:rPr>
        <w:t xml:space="preserve"> automotores no âmbito do Estado do Tocantins. </w:t>
      </w:r>
    </w:p>
    <w:p w14:paraId="6F2C2FEF" w14:textId="086B3EF1" w:rsidR="002712AC" w:rsidRPr="003B48D3" w:rsidRDefault="002712AC" w:rsidP="002712AC">
      <w:pPr>
        <w:pStyle w:val="NormalWeb"/>
        <w:rPr>
          <w:rFonts w:ascii="Arial" w:hAnsi="Arial" w:cs="Arial"/>
        </w:rPr>
      </w:pPr>
      <w:r w:rsidRPr="003B48D3">
        <w:rPr>
          <w:rFonts w:ascii="Arial" w:hAnsi="Arial" w:cs="Arial"/>
          <w:b/>
          <w:bCs/>
        </w:rPr>
        <w:t xml:space="preserve">A ASSEMBLEIA LEGISLATIVA DO ESTADO DO TOCANTINS DECRETA: </w:t>
      </w:r>
    </w:p>
    <w:p w14:paraId="3BFC4249" w14:textId="6401A2A6" w:rsidR="003B48D3" w:rsidRDefault="002712AC" w:rsidP="003B48D3">
      <w:pPr>
        <w:pStyle w:val="NormalWeb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Art.1º </w:t>
      </w:r>
      <w:r w:rsidR="00A37C99">
        <w:rPr>
          <w:rFonts w:ascii="Arial" w:hAnsi="Arial" w:cs="Arial"/>
        </w:rPr>
        <w:t>Veda</w:t>
      </w:r>
      <w:r w:rsidRPr="003B48D3">
        <w:rPr>
          <w:rFonts w:ascii="Arial" w:hAnsi="Arial" w:cs="Arial"/>
        </w:rPr>
        <w:t xml:space="preserve"> ao poder </w:t>
      </w:r>
      <w:proofErr w:type="spellStart"/>
      <w:r w:rsidRPr="003B48D3">
        <w:rPr>
          <w:rFonts w:ascii="Arial" w:hAnsi="Arial" w:cs="Arial"/>
        </w:rPr>
        <w:t>público</w:t>
      </w:r>
      <w:proofErr w:type="spellEnd"/>
      <w:r w:rsidRPr="003B48D3">
        <w:rPr>
          <w:rFonts w:ascii="Arial" w:hAnsi="Arial" w:cs="Arial"/>
        </w:rPr>
        <w:t xml:space="preserve"> a </w:t>
      </w:r>
      <w:proofErr w:type="spellStart"/>
      <w:r w:rsidRPr="003B48D3">
        <w:rPr>
          <w:rFonts w:ascii="Arial" w:hAnsi="Arial" w:cs="Arial"/>
        </w:rPr>
        <w:t>cobrança</w:t>
      </w:r>
      <w:proofErr w:type="spellEnd"/>
      <w:r w:rsidRPr="003B48D3">
        <w:rPr>
          <w:rFonts w:ascii="Arial" w:hAnsi="Arial" w:cs="Arial"/>
        </w:rPr>
        <w:t xml:space="preserve"> adiantada do IPVA - </w:t>
      </w:r>
      <w:r w:rsidRPr="003B48D3">
        <w:rPr>
          <w:rFonts w:ascii="Arial" w:hAnsi="Arial" w:cs="Arial"/>
          <w:iCs/>
        </w:rPr>
        <w:t>Imposto Sobre Propriedades de Veículos Automotores -</w:t>
      </w:r>
      <w:r w:rsidRPr="003B48D3">
        <w:rPr>
          <w:rFonts w:ascii="Arial" w:hAnsi="Arial" w:cs="Arial"/>
        </w:rPr>
        <w:t xml:space="preserve"> para a transferência de </w:t>
      </w:r>
      <w:proofErr w:type="spellStart"/>
      <w:r w:rsidRPr="003B48D3">
        <w:rPr>
          <w:rFonts w:ascii="Arial" w:hAnsi="Arial" w:cs="Arial"/>
        </w:rPr>
        <w:t>veículos</w:t>
      </w:r>
      <w:proofErr w:type="spellEnd"/>
      <w:r w:rsidRPr="003B48D3">
        <w:rPr>
          <w:rFonts w:ascii="Arial" w:hAnsi="Arial" w:cs="Arial"/>
        </w:rPr>
        <w:t xml:space="preserve"> automotores no âmbito do Estado do Tocantins. </w:t>
      </w:r>
      <w:bookmarkStart w:id="0" w:name="_GoBack"/>
      <w:bookmarkEnd w:id="0"/>
    </w:p>
    <w:p w14:paraId="6C4A4D6D" w14:textId="5787C21C" w:rsidR="005B7D33" w:rsidRPr="003B48D3" w:rsidRDefault="005B7D33" w:rsidP="003B48D3">
      <w:pPr>
        <w:pStyle w:val="NormalWeb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>§ 1º</w:t>
      </w:r>
      <w:r w:rsidR="002712AC" w:rsidRPr="003B48D3">
        <w:rPr>
          <w:rFonts w:ascii="Arial" w:hAnsi="Arial" w:cs="Arial"/>
          <w:iCs/>
        </w:rPr>
        <w:t xml:space="preserve"> </w:t>
      </w:r>
      <w:r w:rsidRPr="003B48D3">
        <w:rPr>
          <w:rFonts w:ascii="Arial" w:hAnsi="Arial" w:cs="Arial"/>
        </w:rPr>
        <w:t>A proibição disposta no caput não impede o pagamento adiantado do imposto, se for essa a vontade do contribuinte.</w:t>
      </w:r>
    </w:p>
    <w:p w14:paraId="723B336E" w14:textId="58479D5C" w:rsidR="002712AC" w:rsidRPr="003B48D3" w:rsidRDefault="005B7D33" w:rsidP="003B48D3">
      <w:pPr>
        <w:pStyle w:val="NormalWeb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§ 2º </w:t>
      </w:r>
      <w:r w:rsidR="002712AC" w:rsidRPr="003B48D3">
        <w:rPr>
          <w:rFonts w:ascii="Arial" w:hAnsi="Arial" w:cs="Arial"/>
        </w:rPr>
        <w:t xml:space="preserve">A </w:t>
      </w:r>
      <w:r w:rsidR="003B48D3" w:rsidRPr="003B48D3">
        <w:rPr>
          <w:rFonts w:ascii="Arial" w:hAnsi="Arial" w:cs="Arial"/>
        </w:rPr>
        <w:t>proibição</w:t>
      </w:r>
      <w:r w:rsidR="002712AC" w:rsidRPr="003B48D3">
        <w:rPr>
          <w:rFonts w:ascii="Arial" w:hAnsi="Arial" w:cs="Arial"/>
        </w:rPr>
        <w:t xml:space="preserve"> disposta no </w:t>
      </w:r>
      <w:r w:rsidR="002712AC" w:rsidRPr="003B48D3">
        <w:rPr>
          <w:rFonts w:ascii="Arial" w:hAnsi="Arial" w:cs="Arial"/>
          <w:i/>
          <w:iCs/>
        </w:rPr>
        <w:t>caput</w:t>
      </w:r>
      <w:r w:rsidR="002712AC" w:rsidRPr="003B48D3">
        <w:rPr>
          <w:rFonts w:ascii="Arial" w:hAnsi="Arial" w:cs="Arial"/>
          <w:iCs/>
        </w:rPr>
        <w:t xml:space="preserve"> </w:t>
      </w:r>
      <w:proofErr w:type="spellStart"/>
      <w:r w:rsidR="002712AC" w:rsidRPr="003B48D3">
        <w:rPr>
          <w:rFonts w:ascii="Arial" w:hAnsi="Arial" w:cs="Arial"/>
        </w:rPr>
        <w:t>não</w:t>
      </w:r>
      <w:proofErr w:type="spellEnd"/>
      <w:r w:rsidR="002712AC" w:rsidRPr="003B48D3">
        <w:rPr>
          <w:rFonts w:ascii="Arial" w:hAnsi="Arial" w:cs="Arial"/>
        </w:rPr>
        <w:t xml:space="preserve"> se aplica para a transferência d</w:t>
      </w:r>
      <w:r w:rsidR="00B80174" w:rsidRPr="003B48D3">
        <w:rPr>
          <w:rFonts w:ascii="Arial" w:hAnsi="Arial" w:cs="Arial"/>
        </w:rPr>
        <w:t>a</w:t>
      </w:r>
      <w:r w:rsidR="002712AC" w:rsidRPr="003B48D3">
        <w:rPr>
          <w:rFonts w:ascii="Arial" w:hAnsi="Arial" w:cs="Arial"/>
        </w:rPr>
        <w:t xml:space="preserve"> </w:t>
      </w:r>
      <w:proofErr w:type="spellStart"/>
      <w:r w:rsidR="002712AC" w:rsidRPr="003B48D3">
        <w:rPr>
          <w:rFonts w:ascii="Arial" w:hAnsi="Arial" w:cs="Arial"/>
        </w:rPr>
        <w:t>jurisdição</w:t>
      </w:r>
      <w:proofErr w:type="spellEnd"/>
      <w:r w:rsidR="002712AC" w:rsidRPr="003B48D3">
        <w:rPr>
          <w:rFonts w:ascii="Arial" w:hAnsi="Arial" w:cs="Arial"/>
        </w:rPr>
        <w:t xml:space="preserve"> estadual.</w:t>
      </w:r>
    </w:p>
    <w:p w14:paraId="27589C9D" w14:textId="088F0D8C" w:rsidR="002712AC" w:rsidRPr="003B48D3" w:rsidRDefault="002712AC" w:rsidP="003B48D3">
      <w:pPr>
        <w:pStyle w:val="NormalWeb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Art.2º Caberá ao Governo do Estado do Tocantins a regulamentação desta </w:t>
      </w:r>
      <w:r w:rsidR="009671C9" w:rsidRPr="003B48D3">
        <w:rPr>
          <w:rFonts w:ascii="Arial" w:hAnsi="Arial" w:cs="Arial"/>
        </w:rPr>
        <w:t>Lei</w:t>
      </w:r>
      <w:r w:rsidRPr="003B48D3">
        <w:rPr>
          <w:rFonts w:ascii="Arial" w:hAnsi="Arial" w:cs="Arial"/>
        </w:rPr>
        <w:t>.</w:t>
      </w:r>
    </w:p>
    <w:p w14:paraId="73AA44B3" w14:textId="14869CB8" w:rsidR="002712AC" w:rsidRPr="003B48D3" w:rsidRDefault="002712AC" w:rsidP="003B48D3">
      <w:pPr>
        <w:pStyle w:val="NormalWeb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Art.3º Esta Lei entra em vigor 90 dias após sua publicação. </w:t>
      </w:r>
    </w:p>
    <w:p w14:paraId="7D4AC755" w14:textId="38CDF700" w:rsidR="002712AC" w:rsidRPr="003B48D3" w:rsidRDefault="002712AC" w:rsidP="002712AC">
      <w:pPr>
        <w:pStyle w:val="NormalWeb"/>
        <w:rPr>
          <w:rFonts w:ascii="Arial" w:hAnsi="Arial" w:cs="Arial"/>
        </w:rPr>
      </w:pPr>
    </w:p>
    <w:p w14:paraId="277DD7DD" w14:textId="0EF4E289" w:rsidR="002712AC" w:rsidRPr="003B48D3" w:rsidRDefault="002712AC" w:rsidP="003B48D3">
      <w:pPr>
        <w:pStyle w:val="NormalWeb"/>
        <w:jc w:val="center"/>
        <w:rPr>
          <w:rFonts w:ascii="Arial" w:hAnsi="Arial" w:cs="Arial"/>
        </w:rPr>
      </w:pPr>
      <w:r w:rsidRPr="003B48D3">
        <w:rPr>
          <w:rFonts w:ascii="Arial" w:hAnsi="Arial" w:cs="Arial"/>
          <w:b/>
          <w:bCs/>
        </w:rPr>
        <w:t>JUSTIFICATIVA</w:t>
      </w:r>
    </w:p>
    <w:p w14:paraId="21CEF5E8" w14:textId="2C801EE6" w:rsidR="002712AC" w:rsidRPr="003B48D3" w:rsidRDefault="002712AC" w:rsidP="003B48D3">
      <w:pPr>
        <w:pStyle w:val="NormalWeb"/>
        <w:ind w:firstLine="708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Atualmente, para que o contribuinte tocantinense realize uma simples transferência de propriedade de </w:t>
      </w:r>
      <w:proofErr w:type="spellStart"/>
      <w:r w:rsidRPr="003B48D3">
        <w:rPr>
          <w:rFonts w:ascii="Arial" w:hAnsi="Arial" w:cs="Arial"/>
        </w:rPr>
        <w:t>veículo</w:t>
      </w:r>
      <w:proofErr w:type="spellEnd"/>
      <w:r w:rsidRPr="003B48D3">
        <w:rPr>
          <w:rFonts w:ascii="Arial" w:hAnsi="Arial" w:cs="Arial"/>
        </w:rPr>
        <w:t xml:space="preserve">, dentro das fronteiras do Estado, lhe </w:t>
      </w:r>
      <w:proofErr w:type="spellStart"/>
      <w:r w:rsidRPr="003B48D3">
        <w:rPr>
          <w:rFonts w:ascii="Arial" w:hAnsi="Arial" w:cs="Arial"/>
        </w:rPr>
        <w:t>são</w:t>
      </w:r>
      <w:proofErr w:type="spellEnd"/>
      <w:r w:rsidRPr="003B48D3">
        <w:rPr>
          <w:rFonts w:ascii="Arial" w:hAnsi="Arial" w:cs="Arial"/>
        </w:rPr>
        <w:t xml:space="preserve"> cobrados de forma adiantada os impostos atrelados ao </w:t>
      </w:r>
      <w:proofErr w:type="spellStart"/>
      <w:r w:rsidRPr="003B48D3">
        <w:rPr>
          <w:rFonts w:ascii="Arial" w:hAnsi="Arial" w:cs="Arial"/>
        </w:rPr>
        <w:t>veículo</w:t>
      </w:r>
      <w:proofErr w:type="spellEnd"/>
      <w:r w:rsidRPr="003B48D3">
        <w:rPr>
          <w:rFonts w:ascii="Arial" w:hAnsi="Arial" w:cs="Arial"/>
        </w:rPr>
        <w:t xml:space="preserve">. O que pretendemos com esta Lei é cessar uma </w:t>
      </w:r>
      <w:proofErr w:type="spellStart"/>
      <w:r w:rsidRPr="003B48D3">
        <w:rPr>
          <w:rFonts w:ascii="Arial" w:hAnsi="Arial" w:cs="Arial"/>
        </w:rPr>
        <w:t>cobrança</w:t>
      </w:r>
      <w:proofErr w:type="spellEnd"/>
      <w:r w:rsidRPr="003B48D3">
        <w:rPr>
          <w:rFonts w:ascii="Arial" w:hAnsi="Arial" w:cs="Arial"/>
        </w:rPr>
        <w:t xml:space="preserve"> que é, por muitos, considerada abusiva. Se o prazo para pagamento do imposto ainda </w:t>
      </w:r>
      <w:proofErr w:type="spellStart"/>
      <w:r w:rsidRPr="003B48D3">
        <w:rPr>
          <w:rFonts w:ascii="Arial" w:hAnsi="Arial" w:cs="Arial"/>
        </w:rPr>
        <w:t>não</w:t>
      </w:r>
      <w:proofErr w:type="spellEnd"/>
      <w:r w:rsidRPr="003B48D3">
        <w:rPr>
          <w:rFonts w:ascii="Arial" w:hAnsi="Arial" w:cs="Arial"/>
        </w:rPr>
        <w:t xml:space="preserve"> venceu e a </w:t>
      </w:r>
      <w:proofErr w:type="spellStart"/>
      <w:r w:rsidRPr="003B48D3">
        <w:rPr>
          <w:rFonts w:ascii="Arial" w:hAnsi="Arial" w:cs="Arial"/>
        </w:rPr>
        <w:t>jurisdição</w:t>
      </w:r>
      <w:proofErr w:type="spellEnd"/>
      <w:r w:rsidRPr="003B48D3">
        <w:rPr>
          <w:rFonts w:ascii="Arial" w:hAnsi="Arial" w:cs="Arial"/>
        </w:rPr>
        <w:t xml:space="preserve"> do </w:t>
      </w:r>
      <w:proofErr w:type="spellStart"/>
      <w:r w:rsidRPr="003B48D3">
        <w:rPr>
          <w:rFonts w:ascii="Arial" w:hAnsi="Arial" w:cs="Arial"/>
        </w:rPr>
        <w:t>veículo</w:t>
      </w:r>
      <w:proofErr w:type="spellEnd"/>
      <w:r w:rsidRPr="003B48D3">
        <w:rPr>
          <w:rFonts w:ascii="Arial" w:hAnsi="Arial" w:cs="Arial"/>
        </w:rPr>
        <w:t xml:space="preserve"> permanecerá dentro do Estado do Tocantins, </w:t>
      </w:r>
      <w:proofErr w:type="spellStart"/>
      <w:r w:rsidRPr="003B48D3">
        <w:rPr>
          <w:rFonts w:ascii="Arial" w:hAnsi="Arial" w:cs="Arial"/>
        </w:rPr>
        <w:t>não</w:t>
      </w:r>
      <w:proofErr w:type="spellEnd"/>
      <w:r w:rsidRPr="003B48D3">
        <w:rPr>
          <w:rFonts w:ascii="Arial" w:hAnsi="Arial" w:cs="Arial"/>
        </w:rPr>
        <w:t xml:space="preserve"> há </w:t>
      </w:r>
      <w:proofErr w:type="spellStart"/>
      <w:r w:rsidRPr="003B48D3">
        <w:rPr>
          <w:rFonts w:ascii="Arial" w:hAnsi="Arial" w:cs="Arial"/>
        </w:rPr>
        <w:t>razão</w:t>
      </w:r>
      <w:proofErr w:type="spellEnd"/>
      <w:r w:rsidRPr="003B48D3">
        <w:rPr>
          <w:rFonts w:ascii="Arial" w:hAnsi="Arial" w:cs="Arial"/>
        </w:rPr>
        <w:t xml:space="preserve"> para que o contribuinte adiante o imposto. Essa proposta garantirá mais liberdade de </w:t>
      </w:r>
      <w:proofErr w:type="spellStart"/>
      <w:r w:rsidRPr="003B48D3">
        <w:rPr>
          <w:rFonts w:ascii="Arial" w:hAnsi="Arial" w:cs="Arial"/>
        </w:rPr>
        <w:t>negociação</w:t>
      </w:r>
      <w:proofErr w:type="spellEnd"/>
      <w:r w:rsidRPr="003B48D3">
        <w:rPr>
          <w:rFonts w:ascii="Arial" w:hAnsi="Arial" w:cs="Arial"/>
        </w:rPr>
        <w:t xml:space="preserve"> entre comprador e vendedor.</w:t>
      </w:r>
      <w:r w:rsidR="00B80174" w:rsidRPr="003B48D3">
        <w:rPr>
          <w:rFonts w:ascii="Arial" w:hAnsi="Arial" w:cs="Arial"/>
        </w:rPr>
        <w:t xml:space="preserve"> Será fator gerador de negócios, incentivando a economia e aumentando a arrecadação.</w:t>
      </w:r>
      <w:r w:rsidRPr="003B48D3">
        <w:rPr>
          <w:rFonts w:ascii="Arial" w:hAnsi="Arial" w:cs="Arial"/>
        </w:rPr>
        <w:t xml:space="preserve"> Com a </w:t>
      </w:r>
      <w:proofErr w:type="spellStart"/>
      <w:r w:rsidRPr="003B48D3">
        <w:rPr>
          <w:rFonts w:ascii="Arial" w:hAnsi="Arial" w:cs="Arial"/>
        </w:rPr>
        <w:t>aprovação</w:t>
      </w:r>
      <w:proofErr w:type="spellEnd"/>
      <w:r w:rsidRPr="003B48D3">
        <w:rPr>
          <w:rFonts w:ascii="Arial" w:hAnsi="Arial" w:cs="Arial"/>
        </w:rPr>
        <w:t xml:space="preserve"> da </w:t>
      </w:r>
      <w:proofErr w:type="spellStart"/>
      <w:r w:rsidRPr="003B48D3">
        <w:rPr>
          <w:rFonts w:ascii="Arial" w:hAnsi="Arial" w:cs="Arial"/>
        </w:rPr>
        <w:t>alteração</w:t>
      </w:r>
      <w:proofErr w:type="spellEnd"/>
      <w:r w:rsidRPr="003B48D3">
        <w:rPr>
          <w:rFonts w:ascii="Arial" w:hAnsi="Arial" w:cs="Arial"/>
        </w:rPr>
        <w:t xml:space="preserve"> na Lei de </w:t>
      </w:r>
      <w:proofErr w:type="spellStart"/>
      <w:r w:rsidRPr="003B48D3">
        <w:rPr>
          <w:rFonts w:ascii="Arial" w:hAnsi="Arial" w:cs="Arial"/>
        </w:rPr>
        <w:t>cobrança</w:t>
      </w:r>
      <w:proofErr w:type="spellEnd"/>
      <w:r w:rsidRPr="003B48D3">
        <w:rPr>
          <w:rFonts w:ascii="Arial" w:hAnsi="Arial" w:cs="Arial"/>
        </w:rPr>
        <w:t xml:space="preserve"> do IPVA, que permite o parcelamento em 10 vezes sem juros (Lei 3.318/2017), a Secretaria de Estado da Fazenda fez </w:t>
      </w:r>
      <w:proofErr w:type="spellStart"/>
      <w:r w:rsidRPr="003B48D3">
        <w:rPr>
          <w:rFonts w:ascii="Arial" w:hAnsi="Arial" w:cs="Arial"/>
        </w:rPr>
        <w:t>alterações</w:t>
      </w:r>
      <w:proofErr w:type="spellEnd"/>
      <w:r w:rsidRPr="003B48D3">
        <w:rPr>
          <w:rFonts w:ascii="Arial" w:hAnsi="Arial" w:cs="Arial"/>
        </w:rPr>
        <w:t xml:space="preserve"> no </w:t>
      </w:r>
      <w:proofErr w:type="spellStart"/>
      <w:r w:rsidRPr="003B48D3">
        <w:rPr>
          <w:rFonts w:ascii="Arial" w:hAnsi="Arial" w:cs="Arial"/>
        </w:rPr>
        <w:t>calendário</w:t>
      </w:r>
      <w:proofErr w:type="spellEnd"/>
      <w:r w:rsidRPr="003B48D3">
        <w:rPr>
          <w:rFonts w:ascii="Arial" w:hAnsi="Arial" w:cs="Arial"/>
        </w:rPr>
        <w:t xml:space="preserve"> fiscal do IPVA, determinando que todo vencimento do IPVA fica para o </w:t>
      </w:r>
      <w:proofErr w:type="spellStart"/>
      <w:r w:rsidRPr="003B48D3">
        <w:rPr>
          <w:rFonts w:ascii="Arial" w:hAnsi="Arial" w:cs="Arial"/>
        </w:rPr>
        <w:t>mês</w:t>
      </w:r>
      <w:proofErr w:type="spellEnd"/>
      <w:r w:rsidRPr="003B48D3">
        <w:rPr>
          <w:rFonts w:ascii="Arial" w:hAnsi="Arial" w:cs="Arial"/>
        </w:rPr>
        <w:t xml:space="preserve"> de outubro, encerrando o atrelamento do </w:t>
      </w:r>
      <w:proofErr w:type="spellStart"/>
      <w:r w:rsidRPr="003B48D3">
        <w:rPr>
          <w:rFonts w:ascii="Arial" w:hAnsi="Arial" w:cs="Arial"/>
        </w:rPr>
        <w:t>número</w:t>
      </w:r>
      <w:proofErr w:type="spellEnd"/>
      <w:r w:rsidRPr="003B48D3">
        <w:rPr>
          <w:rFonts w:ascii="Arial" w:hAnsi="Arial" w:cs="Arial"/>
        </w:rPr>
        <w:t xml:space="preserve"> final da </w:t>
      </w:r>
      <w:r w:rsidRPr="003B48D3">
        <w:rPr>
          <w:rFonts w:ascii="Arial" w:hAnsi="Arial" w:cs="Arial"/>
        </w:rPr>
        <w:lastRenderedPageBreak/>
        <w:t xml:space="preserve">placa ao </w:t>
      </w:r>
      <w:proofErr w:type="spellStart"/>
      <w:r w:rsidRPr="003B48D3">
        <w:rPr>
          <w:rFonts w:ascii="Arial" w:hAnsi="Arial" w:cs="Arial"/>
        </w:rPr>
        <w:t>mês</w:t>
      </w:r>
      <w:proofErr w:type="spellEnd"/>
      <w:r w:rsidRPr="003B48D3">
        <w:rPr>
          <w:rFonts w:ascii="Arial" w:hAnsi="Arial" w:cs="Arial"/>
        </w:rPr>
        <w:t xml:space="preserve"> de vencimento, ampliando para grande parte da frota o prazo para </w:t>
      </w:r>
      <w:proofErr w:type="spellStart"/>
      <w:r w:rsidRPr="003B48D3">
        <w:rPr>
          <w:rFonts w:ascii="Arial" w:hAnsi="Arial" w:cs="Arial"/>
        </w:rPr>
        <w:t>quitação</w:t>
      </w:r>
      <w:proofErr w:type="spellEnd"/>
      <w:r w:rsidRPr="003B48D3">
        <w:rPr>
          <w:rFonts w:ascii="Arial" w:hAnsi="Arial" w:cs="Arial"/>
        </w:rPr>
        <w:t xml:space="preserve"> do imposto</w:t>
      </w:r>
      <w:r w:rsidR="00B80174" w:rsidRPr="003B48D3">
        <w:rPr>
          <w:rFonts w:ascii="Arial" w:hAnsi="Arial" w:cs="Arial"/>
        </w:rPr>
        <w:t>.</w:t>
      </w:r>
    </w:p>
    <w:p w14:paraId="136684D9" w14:textId="63A350D3" w:rsidR="00B80174" w:rsidRPr="003B48D3" w:rsidRDefault="002712AC" w:rsidP="003B48D3">
      <w:pPr>
        <w:pStyle w:val="NormalWeb"/>
        <w:ind w:firstLine="708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Atento ainda ao fato de que </w:t>
      </w:r>
      <w:proofErr w:type="spellStart"/>
      <w:r w:rsidRPr="003B48D3">
        <w:rPr>
          <w:rFonts w:ascii="Arial" w:hAnsi="Arial" w:cs="Arial"/>
        </w:rPr>
        <w:t>não</w:t>
      </w:r>
      <w:proofErr w:type="spellEnd"/>
      <w:r w:rsidRPr="003B48D3">
        <w:rPr>
          <w:rFonts w:ascii="Arial" w:hAnsi="Arial" w:cs="Arial"/>
        </w:rPr>
        <w:t xml:space="preserve"> </w:t>
      </w:r>
      <w:proofErr w:type="spellStart"/>
      <w:r w:rsidRPr="003B48D3">
        <w:rPr>
          <w:rFonts w:ascii="Arial" w:hAnsi="Arial" w:cs="Arial"/>
        </w:rPr>
        <w:t>havera</w:t>
      </w:r>
      <w:proofErr w:type="spellEnd"/>
      <w:r w:rsidRPr="003B48D3">
        <w:rPr>
          <w:rFonts w:ascii="Arial" w:hAnsi="Arial" w:cs="Arial"/>
        </w:rPr>
        <w:t xml:space="preserve">́ perda de receita para o Estado, uma vez que, em concordando em adquirir o </w:t>
      </w:r>
      <w:proofErr w:type="spellStart"/>
      <w:r w:rsidRPr="003B48D3">
        <w:rPr>
          <w:rFonts w:ascii="Arial" w:hAnsi="Arial" w:cs="Arial"/>
        </w:rPr>
        <w:t>veículo</w:t>
      </w:r>
      <w:proofErr w:type="spellEnd"/>
      <w:r w:rsidRPr="003B48D3">
        <w:rPr>
          <w:rFonts w:ascii="Arial" w:hAnsi="Arial" w:cs="Arial"/>
        </w:rPr>
        <w:t xml:space="preserve"> com imposto a vencer, o novo </w:t>
      </w:r>
      <w:proofErr w:type="spellStart"/>
      <w:r w:rsidRPr="003B48D3">
        <w:rPr>
          <w:rFonts w:ascii="Arial" w:hAnsi="Arial" w:cs="Arial"/>
        </w:rPr>
        <w:t>proprietário</w:t>
      </w:r>
      <w:proofErr w:type="spellEnd"/>
      <w:r w:rsidRPr="003B48D3">
        <w:rPr>
          <w:rFonts w:ascii="Arial" w:hAnsi="Arial" w:cs="Arial"/>
        </w:rPr>
        <w:t xml:space="preserve"> assumirá os impostos atrelados à propriedade do mesmo. </w:t>
      </w:r>
      <w:r w:rsidR="00B80174" w:rsidRPr="003B48D3">
        <w:rPr>
          <w:rFonts w:ascii="Arial" w:hAnsi="Arial" w:cs="Arial"/>
        </w:rPr>
        <w:t>Destaco ainda que a prática vem sendo adotada em estados chaves para o país, como em São Pa</w:t>
      </w:r>
      <w:r w:rsidR="003B48D3">
        <w:rPr>
          <w:rFonts w:ascii="Arial" w:hAnsi="Arial" w:cs="Arial"/>
        </w:rPr>
        <w:t>u</w:t>
      </w:r>
      <w:r w:rsidR="00B80174" w:rsidRPr="003B48D3">
        <w:rPr>
          <w:rFonts w:ascii="Arial" w:hAnsi="Arial" w:cs="Arial"/>
        </w:rPr>
        <w:t>lo, por exemplo.</w:t>
      </w:r>
    </w:p>
    <w:p w14:paraId="2823DFA4" w14:textId="63F9F4F4" w:rsidR="002712AC" w:rsidRDefault="002712AC" w:rsidP="003B48D3">
      <w:pPr>
        <w:pStyle w:val="NormalWeb"/>
        <w:ind w:firstLine="708"/>
        <w:jc w:val="both"/>
        <w:rPr>
          <w:rFonts w:ascii="Arial" w:hAnsi="Arial" w:cs="Arial"/>
        </w:rPr>
      </w:pPr>
      <w:r w:rsidRPr="003B48D3">
        <w:rPr>
          <w:rFonts w:ascii="Arial" w:hAnsi="Arial" w:cs="Arial"/>
        </w:rPr>
        <w:t xml:space="preserve">Ante o exposto, conclamo aos Pares pela </w:t>
      </w:r>
      <w:r w:rsidR="003B48D3" w:rsidRPr="003B48D3">
        <w:rPr>
          <w:rFonts w:ascii="Arial" w:hAnsi="Arial" w:cs="Arial"/>
        </w:rPr>
        <w:t>aprovaçã</w:t>
      </w:r>
      <w:r w:rsidR="003B48D3">
        <w:rPr>
          <w:rFonts w:ascii="Arial" w:hAnsi="Arial" w:cs="Arial"/>
        </w:rPr>
        <w:t>o do presente Projeto de Lei.</w:t>
      </w:r>
    </w:p>
    <w:p w14:paraId="280066CE" w14:textId="77777777" w:rsidR="003B48D3" w:rsidRPr="003B48D3" w:rsidRDefault="003B48D3" w:rsidP="003B48D3">
      <w:pPr>
        <w:pStyle w:val="NormalWeb"/>
        <w:ind w:firstLine="708"/>
        <w:jc w:val="both"/>
        <w:rPr>
          <w:rFonts w:ascii="Arial" w:hAnsi="Arial" w:cs="Arial"/>
        </w:rPr>
      </w:pPr>
    </w:p>
    <w:p w14:paraId="449C99DB" w14:textId="1D8B47C7" w:rsidR="003B48D3" w:rsidRDefault="003B48D3" w:rsidP="003B48D3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B48D3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Sala das Sessões, 07 de fevereiro de 2022.</w:t>
      </w:r>
    </w:p>
    <w:p w14:paraId="72774639" w14:textId="77777777" w:rsidR="003B48D3" w:rsidRPr="003B48D3" w:rsidRDefault="003B48D3" w:rsidP="003B48D3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46C74352" w14:textId="77777777" w:rsidR="003B48D3" w:rsidRPr="003B48D3" w:rsidRDefault="003B48D3" w:rsidP="003B48D3">
      <w:pPr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656E75AE" w14:textId="77777777" w:rsidR="003B48D3" w:rsidRPr="003B48D3" w:rsidRDefault="003B48D3" w:rsidP="003B48D3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3B48D3">
        <w:rPr>
          <w:rFonts w:ascii="Arial" w:eastAsia="Times New Roman" w:hAnsi="Arial" w:cs="Arial"/>
          <w:noProof/>
          <w:color w:val="000000"/>
          <w:shd w:val="clear" w:color="auto" w:fill="FFFFFF"/>
          <w:lang w:eastAsia="pt-BR"/>
        </w:rPr>
        <w:drawing>
          <wp:inline distT="0" distB="0" distL="0" distR="0" wp14:anchorId="6629BB5C" wp14:editId="6A05ACC9">
            <wp:extent cx="1514475" cy="92796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JORGE DIGITAL ARTE FINAL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3" r="7432"/>
                    <a:stretch/>
                  </pic:blipFill>
                  <pic:spPr bwMode="auto">
                    <a:xfrm>
                      <a:off x="0" y="0"/>
                      <a:ext cx="1543580" cy="945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58CB2" w14:textId="77777777" w:rsidR="003B48D3" w:rsidRPr="003B48D3" w:rsidRDefault="003B48D3" w:rsidP="003B48D3">
      <w:pPr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</w:pPr>
      <w:r w:rsidRPr="003B48D3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JORGE FREDERICO</w:t>
      </w:r>
    </w:p>
    <w:p w14:paraId="3F136580" w14:textId="77777777" w:rsidR="003B48D3" w:rsidRPr="003B48D3" w:rsidRDefault="003B48D3" w:rsidP="003B48D3">
      <w:pPr>
        <w:jc w:val="center"/>
        <w:rPr>
          <w:rFonts w:ascii="Arial" w:eastAsia="Times New Roman" w:hAnsi="Arial" w:cs="Arial"/>
          <w:lang w:eastAsia="pt-BR"/>
        </w:rPr>
      </w:pPr>
      <w:r w:rsidRPr="003B48D3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Deputado Estadual</w:t>
      </w:r>
    </w:p>
    <w:p w14:paraId="431981FD" w14:textId="77777777" w:rsidR="003B48D3" w:rsidRPr="003B48D3" w:rsidRDefault="003B48D3" w:rsidP="003B48D3">
      <w:pPr>
        <w:pStyle w:val="NormalWeb"/>
        <w:ind w:firstLine="708"/>
        <w:jc w:val="both"/>
        <w:rPr>
          <w:rFonts w:ascii="Arial" w:hAnsi="Arial" w:cs="Arial"/>
        </w:rPr>
      </w:pPr>
    </w:p>
    <w:p w14:paraId="0C21C7AC" w14:textId="77777777" w:rsidR="002712AC" w:rsidRPr="003B48D3" w:rsidRDefault="002712AC" w:rsidP="002712AC">
      <w:pPr>
        <w:pStyle w:val="NormalWeb"/>
        <w:rPr>
          <w:rFonts w:ascii="Arial" w:hAnsi="Arial" w:cs="Arial"/>
        </w:rPr>
      </w:pPr>
    </w:p>
    <w:sectPr w:rsidR="002712AC" w:rsidRPr="003B48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E1543" w14:textId="77777777" w:rsidR="00C22FE5" w:rsidRDefault="00C22FE5" w:rsidP="003B48D3">
      <w:r>
        <w:separator/>
      </w:r>
    </w:p>
  </w:endnote>
  <w:endnote w:type="continuationSeparator" w:id="0">
    <w:p w14:paraId="2228A6E2" w14:textId="77777777" w:rsidR="00C22FE5" w:rsidRDefault="00C22FE5" w:rsidP="003B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7960A" w14:textId="77777777" w:rsidR="00C22FE5" w:rsidRDefault="00C22FE5" w:rsidP="003B48D3">
      <w:r>
        <w:separator/>
      </w:r>
    </w:p>
  </w:footnote>
  <w:footnote w:type="continuationSeparator" w:id="0">
    <w:p w14:paraId="19310F9C" w14:textId="77777777" w:rsidR="00C22FE5" w:rsidRDefault="00C22FE5" w:rsidP="003B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7F665" w14:textId="082219BF" w:rsidR="003B48D3" w:rsidRPr="00375362" w:rsidRDefault="003B48D3" w:rsidP="003B48D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0BE82B78" wp14:editId="64D85808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A45D73" w14:textId="77777777" w:rsidR="003B48D3" w:rsidRDefault="003B48D3" w:rsidP="003B48D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14:paraId="32A20009" w14:textId="77777777" w:rsidR="003B48D3" w:rsidRDefault="003B48D3" w:rsidP="003B48D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14:paraId="4D517465" w14:textId="5AA1B177" w:rsidR="003B48D3" w:rsidRDefault="003B48D3">
    <w:pPr>
      <w:pStyle w:val="Cabealho"/>
    </w:pPr>
  </w:p>
  <w:p w14:paraId="2ADEF185" w14:textId="77777777" w:rsidR="003B48D3" w:rsidRDefault="003B4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C"/>
    <w:rsid w:val="002712AC"/>
    <w:rsid w:val="003B48D3"/>
    <w:rsid w:val="005B7D33"/>
    <w:rsid w:val="00797D7D"/>
    <w:rsid w:val="009671C9"/>
    <w:rsid w:val="00A37C99"/>
    <w:rsid w:val="00A77F17"/>
    <w:rsid w:val="00B80174"/>
    <w:rsid w:val="00C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55BE"/>
  <w15:chartTrackingRefBased/>
  <w15:docId w15:val="{18B5102B-17F8-6B4F-A5A9-544EE319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2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48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8D3"/>
  </w:style>
  <w:style w:type="paragraph" w:styleId="Rodap">
    <w:name w:val="footer"/>
    <w:basedOn w:val="Normal"/>
    <w:link w:val="RodapChar"/>
    <w:uiPriority w:val="99"/>
    <w:unhideWhenUsed/>
    <w:rsid w:val="003B48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8D3"/>
  </w:style>
  <w:style w:type="paragraph" w:styleId="Textodebalo">
    <w:name w:val="Balloon Text"/>
    <w:basedOn w:val="Normal"/>
    <w:link w:val="TextodebaloChar"/>
    <w:uiPriority w:val="99"/>
    <w:semiHidden/>
    <w:unhideWhenUsed/>
    <w:rsid w:val="003B48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Marcondes</dc:creator>
  <cp:keywords/>
  <dc:description/>
  <cp:lastModifiedBy>Cleycione Gomes Cruz</cp:lastModifiedBy>
  <cp:revision>4</cp:revision>
  <cp:lastPrinted>2023-02-07T12:27:00Z</cp:lastPrinted>
  <dcterms:created xsi:type="dcterms:W3CDTF">2023-02-07T12:28:00Z</dcterms:created>
  <dcterms:modified xsi:type="dcterms:W3CDTF">2023-02-07T19:18:00Z</dcterms:modified>
</cp:coreProperties>
</file>