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E6" w:rsidRDefault="00CF64E6" w:rsidP="00CF64E6">
      <w:r>
        <w:t>PROJETO DE LEI</w:t>
      </w:r>
    </w:p>
    <w:p w:rsidR="00CF64E6" w:rsidRPr="003124C9" w:rsidRDefault="00CF64E6" w:rsidP="003124C9">
      <w:pPr>
        <w:jc w:val="right"/>
        <w:rPr>
          <w:sz w:val="20"/>
          <w:szCs w:val="20"/>
        </w:rPr>
      </w:pPr>
      <w:r w:rsidRPr="003124C9">
        <w:rPr>
          <w:sz w:val="20"/>
          <w:szCs w:val="20"/>
        </w:rPr>
        <w:t>Dispõe sobre a isenção na emissão da segunda via da Carteira de Identidade às pessoas cadastradas no Registro de Doadores de Sangue no Estado do Tocantins.</w:t>
      </w:r>
    </w:p>
    <w:p w:rsidR="00CF64E6" w:rsidRDefault="00CF64E6" w:rsidP="00CF64E6">
      <w:r>
        <w:t xml:space="preserve">A ASSEMBLEIA LEGISLATIVA DO ESTADO </w:t>
      </w:r>
      <w:r w:rsidR="003124C9">
        <w:t xml:space="preserve">DO TOCANTINS </w:t>
      </w:r>
      <w:r>
        <w:t>DECRETA</w:t>
      </w:r>
      <w:r w:rsidR="00E64180">
        <w:t>:</w:t>
      </w:r>
    </w:p>
    <w:p w:rsidR="00CF64E6" w:rsidRDefault="00CF64E6" w:rsidP="006E63A3">
      <w:pPr>
        <w:jc w:val="both"/>
      </w:pPr>
      <w:r>
        <w:t>Art</w:t>
      </w:r>
      <w:r w:rsidR="00E64180">
        <w:t>.</w:t>
      </w:r>
      <w:r>
        <w:t xml:space="preserve"> 1°</w:t>
      </w:r>
      <w:r w:rsidR="00142F21">
        <w:t>.</w:t>
      </w:r>
      <w:r>
        <w:t xml:space="preserve"> Fica assegurada, aos doadores de sangue, no Estado </w:t>
      </w:r>
      <w:r w:rsidR="00E64180">
        <w:t>do Tocantins</w:t>
      </w:r>
      <w:r>
        <w:t>, a isenção do</w:t>
      </w:r>
      <w:r w:rsidR="00E64180">
        <w:t xml:space="preserve"> </w:t>
      </w:r>
      <w:r>
        <w:t>pagamento de taxa de emissão de segunda via do documento de identificação - carteira de</w:t>
      </w:r>
      <w:r w:rsidR="00E64180">
        <w:t xml:space="preserve"> </w:t>
      </w:r>
      <w:r>
        <w:t xml:space="preserve">identidade. </w:t>
      </w:r>
    </w:p>
    <w:p w:rsidR="00CF64E6" w:rsidRDefault="00CF64E6" w:rsidP="006E63A3">
      <w:pPr>
        <w:jc w:val="both"/>
      </w:pPr>
      <w:r>
        <w:t>Art. 2º. Para efeitos desta lei, a</w:t>
      </w:r>
      <w:r w:rsidR="00E64180">
        <w:t xml:space="preserve"> </w:t>
      </w:r>
      <w:r>
        <w:t>condição de doador de sangue se comprovará através de</w:t>
      </w:r>
      <w:r w:rsidR="00142F21">
        <w:t xml:space="preserve"> </w:t>
      </w:r>
      <w:r>
        <w:t>documento expedido pelo banco de sangue ou hemocentro, com validade de cento e vinte</w:t>
      </w:r>
      <w:r w:rsidR="00142F21">
        <w:t xml:space="preserve"> </w:t>
      </w:r>
      <w:r>
        <w:t xml:space="preserve">dias após a última doação. </w:t>
      </w:r>
    </w:p>
    <w:p w:rsidR="00CF64E6" w:rsidRDefault="00CF64E6" w:rsidP="006E63A3">
      <w:pPr>
        <w:jc w:val="both"/>
      </w:pPr>
      <w:r>
        <w:t>Paragrafo único: Considera-se, para enquadramento ao benefício previsto por esta Lei,</w:t>
      </w:r>
      <w:r w:rsidR="00142F21">
        <w:t xml:space="preserve"> </w:t>
      </w:r>
      <w:r>
        <w:t>somente a doação de sangue promovida a órgão oficial de saúde ou à entidade</w:t>
      </w:r>
      <w:r w:rsidR="002E7656">
        <w:t xml:space="preserve"> </w:t>
      </w:r>
      <w:r>
        <w:t>credenciada pela União, pelo Estado ou pelo município</w:t>
      </w:r>
      <w:r w:rsidR="00ED4FA1">
        <w:t>.</w:t>
      </w:r>
    </w:p>
    <w:p w:rsidR="008331D4" w:rsidRDefault="008331D4" w:rsidP="006E63A3">
      <w:pPr>
        <w:jc w:val="both"/>
      </w:pPr>
      <w:r>
        <w:t>Art. 3</w:t>
      </w:r>
      <w:r w:rsidR="00A64250">
        <w:t>°. Es</w:t>
      </w:r>
      <w:r w:rsidR="00643F47">
        <w:t>t</w:t>
      </w:r>
      <w:r w:rsidR="00A64250">
        <w:t>a lei entra</w:t>
      </w:r>
      <w:r w:rsidR="00643F47">
        <w:t xml:space="preserve"> </w:t>
      </w:r>
      <w:r w:rsidR="00A64250">
        <w:t>em vigor na data de sua publicação.</w:t>
      </w:r>
    </w:p>
    <w:p w:rsidR="00AB0CA1" w:rsidRPr="008331D4" w:rsidRDefault="00AB0CA1" w:rsidP="008331D4">
      <w:pPr>
        <w:jc w:val="center"/>
        <w:rPr>
          <w:b/>
          <w:bCs/>
        </w:rPr>
      </w:pPr>
      <w:r w:rsidRPr="008331D4">
        <w:rPr>
          <w:b/>
          <w:bCs/>
        </w:rPr>
        <w:t>JUSTIFICATIVA</w:t>
      </w:r>
    </w:p>
    <w:p w:rsidR="00AB0CA1" w:rsidRDefault="00AB0CA1" w:rsidP="00C161B2">
      <w:pPr>
        <w:jc w:val="both"/>
      </w:pPr>
      <w:r>
        <w:t xml:space="preserve">A presente </w:t>
      </w:r>
      <w:r w:rsidR="00790FEF">
        <w:t>proposta</w:t>
      </w:r>
      <w:proofErr w:type="gramStart"/>
      <w:r>
        <w:t>, tem-se</w:t>
      </w:r>
      <w:proofErr w:type="gramEnd"/>
      <w:r>
        <w:t xml:space="preserve"> de suma </w:t>
      </w:r>
      <w:r w:rsidR="007A110B">
        <w:t>relevância</w:t>
      </w:r>
      <w:r>
        <w:t>, pois no Brasil, os</w:t>
      </w:r>
      <w:r w:rsidR="008331D4">
        <w:t xml:space="preserve"> </w:t>
      </w:r>
      <w:r>
        <w:t>Hemocentros tem déficit de doadores de sangue, e consequentemente, as referidas</w:t>
      </w:r>
      <w:r w:rsidR="008331D4">
        <w:t xml:space="preserve"> </w:t>
      </w:r>
      <w:r>
        <w:t xml:space="preserve">instituições não possuem hemocomponentes necessários para atender </w:t>
      </w:r>
      <w:r w:rsidR="00C15924">
        <w:t xml:space="preserve">toda </w:t>
      </w:r>
      <w:r>
        <w:t>a população</w:t>
      </w:r>
      <w:r w:rsidR="00A64250">
        <w:t xml:space="preserve"> </w:t>
      </w:r>
      <w:r>
        <w:t xml:space="preserve">necessitada. </w:t>
      </w:r>
    </w:p>
    <w:p w:rsidR="00AB0CA1" w:rsidRDefault="00AB0CA1" w:rsidP="00C161B2">
      <w:pPr>
        <w:jc w:val="both"/>
      </w:pPr>
      <w:r>
        <w:t>Ocorre também que a nossa sociedade não tem a cultura de doar sangue</w:t>
      </w:r>
      <w:r w:rsidR="00294638">
        <w:t xml:space="preserve"> </w:t>
      </w:r>
      <w:r>
        <w:t>regularmente, o que ocasiona perda de vidas que poderia ser evitada. São várias as</w:t>
      </w:r>
      <w:r w:rsidR="00294638">
        <w:t xml:space="preserve"> </w:t>
      </w:r>
      <w:r>
        <w:t>demandas para a captação de sangue: acidentes, portadores de hemofilia, leucemia e</w:t>
      </w:r>
      <w:r w:rsidR="00294638">
        <w:t xml:space="preserve"> </w:t>
      </w:r>
      <w:r>
        <w:t xml:space="preserve">anemias, entre outros. </w:t>
      </w:r>
    </w:p>
    <w:p w:rsidR="00AB0CA1" w:rsidRDefault="00C95FF5" w:rsidP="00C161B2">
      <w:pPr>
        <w:jc w:val="both"/>
      </w:pPr>
      <w:r>
        <w:t xml:space="preserve">Considerando que a </w:t>
      </w:r>
      <w:r w:rsidR="00AB0CA1">
        <w:t>doação de sangue não provoca risco ou prejuízo à saúde do doador. A</w:t>
      </w:r>
      <w:r w:rsidR="00294638">
        <w:t xml:space="preserve"> </w:t>
      </w:r>
      <w:r w:rsidR="00AB0CA1">
        <w:t>conscientização da importância da doação e a desmistificação do tema seriam</w:t>
      </w:r>
      <w:r w:rsidR="00294638">
        <w:t xml:space="preserve"> </w:t>
      </w:r>
      <w:r w:rsidR="00AB0CA1">
        <w:t>fundamentais para que mais pessoas doassem sangue</w:t>
      </w:r>
      <w:r w:rsidR="00CF3264">
        <w:t xml:space="preserve"> </w:t>
      </w:r>
      <w:r w:rsidR="00AB0CA1">
        <w:t>espontaneamente. Além da</w:t>
      </w:r>
      <w:r w:rsidR="00CF3264">
        <w:t xml:space="preserve"> </w:t>
      </w:r>
      <w:r w:rsidR="00AB0CA1">
        <w:t xml:space="preserve">conscientização, é razoável que o Poder Público crie </w:t>
      </w:r>
      <w:proofErr w:type="gramStart"/>
      <w:r w:rsidR="00AB0CA1">
        <w:t>incentivos</w:t>
      </w:r>
      <w:proofErr w:type="gramEnd"/>
      <w:r w:rsidR="00AB0CA1">
        <w:t>, de natureza não</w:t>
      </w:r>
      <w:r w:rsidR="00CF3264">
        <w:t xml:space="preserve"> </w:t>
      </w:r>
      <w:r w:rsidR="00AB0CA1">
        <w:t>pecuniária, tais como a isenção aqui requerida, para que a população em geral, ou algumas</w:t>
      </w:r>
      <w:r w:rsidR="00CF3264">
        <w:t xml:space="preserve"> </w:t>
      </w:r>
      <w:r w:rsidR="00AB0CA1">
        <w:t>categorias em especial, sejam encorajadas a doar sangue, fomentando es</w:t>
      </w:r>
      <w:r w:rsidR="008C557E">
        <w:t>te costume.</w:t>
      </w:r>
    </w:p>
    <w:p w:rsidR="00AB0CA1" w:rsidRDefault="00AB0CA1" w:rsidP="00C161B2">
      <w:pPr>
        <w:jc w:val="both"/>
      </w:pPr>
      <w:r>
        <w:t>Diante do exposto, peço o apoio dos meus pares na aprovação do presente</w:t>
      </w:r>
      <w:r w:rsidR="00CF3264">
        <w:t xml:space="preserve"> </w:t>
      </w:r>
      <w:r>
        <w:t xml:space="preserve">projeto de lei, pois uma única doação de sangue pode salvar várias vidas. </w:t>
      </w:r>
    </w:p>
    <w:p w:rsidR="00ED4FA1" w:rsidRDefault="00AB0CA1" w:rsidP="00C161B2">
      <w:pPr>
        <w:jc w:val="right"/>
      </w:pPr>
      <w:r>
        <w:t xml:space="preserve">Sala das Sessões, </w:t>
      </w:r>
      <w:r w:rsidR="00CF3264">
        <w:t>07</w:t>
      </w:r>
      <w:r>
        <w:t xml:space="preserve"> de </w:t>
      </w:r>
      <w:r w:rsidR="00CF3264">
        <w:t xml:space="preserve">fevereiro </w:t>
      </w:r>
      <w:r>
        <w:t>de 202</w:t>
      </w:r>
      <w:r w:rsidR="00CF3264">
        <w:t>3</w:t>
      </w:r>
      <w:r>
        <w:t>.</w:t>
      </w:r>
    </w:p>
    <w:p w:rsidR="00560661" w:rsidRDefault="00560661"/>
    <w:p w:rsidR="00CF3264" w:rsidRPr="00CF3264" w:rsidRDefault="00CF3264" w:rsidP="00560661">
      <w:pPr>
        <w:spacing w:after="0"/>
        <w:jc w:val="center"/>
        <w:rPr>
          <w:b/>
          <w:bCs/>
        </w:rPr>
      </w:pPr>
      <w:r w:rsidRPr="00CF3264">
        <w:rPr>
          <w:b/>
          <w:bCs/>
        </w:rPr>
        <w:t>NILTON FRANCO</w:t>
      </w:r>
    </w:p>
    <w:p w:rsidR="00CF3264" w:rsidRDefault="00CF3264" w:rsidP="00560661">
      <w:pPr>
        <w:jc w:val="center"/>
      </w:pPr>
      <w:r>
        <w:t>Deputado Estadual</w:t>
      </w:r>
    </w:p>
    <w:sectPr w:rsidR="00CF3264" w:rsidSect="00105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CF64E6"/>
    <w:rsid w:val="00105B8C"/>
    <w:rsid w:val="00142F21"/>
    <w:rsid w:val="00294638"/>
    <w:rsid w:val="002E7656"/>
    <w:rsid w:val="003124C9"/>
    <w:rsid w:val="00560661"/>
    <w:rsid w:val="00643F47"/>
    <w:rsid w:val="006E63A3"/>
    <w:rsid w:val="00790FEF"/>
    <w:rsid w:val="007A110B"/>
    <w:rsid w:val="008331D4"/>
    <w:rsid w:val="008C557E"/>
    <w:rsid w:val="00955479"/>
    <w:rsid w:val="00A64250"/>
    <w:rsid w:val="00AB0CA1"/>
    <w:rsid w:val="00C15924"/>
    <w:rsid w:val="00C161B2"/>
    <w:rsid w:val="00C95FF5"/>
    <w:rsid w:val="00CF3264"/>
    <w:rsid w:val="00CF64E6"/>
    <w:rsid w:val="00E64180"/>
    <w:rsid w:val="00E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 barbosa</dc:creator>
  <cp:lastModifiedBy>69249466153</cp:lastModifiedBy>
  <cp:revision>2</cp:revision>
  <dcterms:created xsi:type="dcterms:W3CDTF">2023-02-14T12:30:00Z</dcterms:created>
  <dcterms:modified xsi:type="dcterms:W3CDTF">2023-02-14T12:30:00Z</dcterms:modified>
</cp:coreProperties>
</file>