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86" w:rsidRPr="002D625A" w:rsidRDefault="008A2C59" w:rsidP="008A2C59">
      <w:pPr>
        <w:jc w:val="both"/>
        <w:rPr>
          <w:rFonts w:ascii="Bahnschrift Light" w:hAnsi="Bahnschrift Light"/>
          <w:b/>
        </w:rPr>
      </w:pPr>
      <w:r w:rsidRPr="002D625A">
        <w:rPr>
          <w:rFonts w:ascii="Bahnschrift Light" w:hAnsi="Bahnschrift Light"/>
          <w:b/>
        </w:rPr>
        <w:t>EXCELENTISSIMO SENHOR PRESIDENTE DA ASSEMBLEIA LEGISLATIVA DO ESTADO DO TOCANTINS</w:t>
      </w:r>
    </w:p>
    <w:p w:rsidR="002D625A" w:rsidRPr="002D625A" w:rsidRDefault="002D625A" w:rsidP="008A2C59">
      <w:pPr>
        <w:jc w:val="both"/>
        <w:rPr>
          <w:rFonts w:ascii="Bahnschrift Light" w:hAnsi="Bahnschrift Light"/>
        </w:rPr>
      </w:pPr>
    </w:p>
    <w:p w:rsidR="002D625A" w:rsidRDefault="008A2C59" w:rsidP="00431BAF">
      <w:pPr>
        <w:spacing w:line="240" w:lineRule="auto"/>
        <w:ind w:left="3969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envio de expediente ao Governador do Estado do Tocantins, com cópia ao </w:t>
      </w:r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Presidente da AGETO</w:t>
      </w:r>
      <w:r w:rsidR="002D625A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, solicitando </w:t>
      </w:r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a estadualização e total recuperação da estrada que liga São Valério à </w:t>
      </w:r>
      <w:proofErr w:type="spellStart"/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Serranopolis</w:t>
      </w:r>
      <w:proofErr w:type="spellEnd"/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, </w:t>
      </w:r>
      <w:r w:rsidR="002C15CB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sentido Paranã.</w:t>
      </w:r>
    </w:p>
    <w:p w:rsidR="008A2C59" w:rsidRPr="002D625A" w:rsidRDefault="008A2C59" w:rsidP="008A2C59">
      <w:pPr>
        <w:spacing w:line="240" w:lineRule="auto"/>
        <w:ind w:firstLine="708"/>
        <w:jc w:val="right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</w:p>
    <w:p w:rsidR="009F5763" w:rsidRDefault="008A2C59" w:rsidP="00431BAF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</w:pPr>
      <w:r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O Deputado que o presente subscreve, vem, nos termos regimentais desta Augusta Casa de Leis, após anuência do Plenário, requerer à 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a Vossa Excelência</w:t>
      </w:r>
      <w:r w:rsid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,</w:t>
      </w:r>
      <w:r w:rsidR="00982B63" w:rsidRPr="00982B63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 xml:space="preserve"> </w:t>
      </w:r>
      <w:r w:rsidR="00982B63" w:rsidRPr="00982B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em regime de urgência, envio de expediente ao Governador do Estado do Tocantins, </w:t>
      </w:r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com cópia ao Presidente da AGETO, solicitando a estadualização e total recuperação da estrada que liga São Valério à </w:t>
      </w:r>
      <w:proofErr w:type="spellStart"/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Serranopolis</w:t>
      </w:r>
      <w:proofErr w:type="spellEnd"/>
      <w:r w:rsidR="009F5763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 xml:space="preserve">, </w:t>
      </w:r>
      <w:r w:rsidR="002C15CB">
        <w:rPr>
          <w:rFonts w:ascii="Bahnschrift Light" w:eastAsia="Times New Roman" w:hAnsi="Bahnschrift Light" w:cs="Arial"/>
          <w:i/>
          <w:iCs/>
          <w:color w:val="000000"/>
          <w:sz w:val="24"/>
          <w:szCs w:val="24"/>
          <w:lang w:eastAsia="pt-BR"/>
        </w:rPr>
        <w:t>sentido Paranã</w:t>
      </w:r>
    </w:p>
    <w:p w:rsidR="008A2C59" w:rsidRPr="002D625A" w:rsidRDefault="008A2C59" w:rsidP="00431BAF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</w:pPr>
      <w:r w:rsidRPr="002D625A">
        <w:rPr>
          <w:rFonts w:ascii="Bahnschrift Light" w:eastAsia="Times New Roman" w:hAnsi="Bahnschrift Light" w:cs="Arial"/>
          <w:b/>
          <w:bCs/>
          <w:color w:val="000000"/>
          <w:sz w:val="24"/>
          <w:szCs w:val="24"/>
          <w:lang w:eastAsia="pt-BR"/>
        </w:rPr>
        <w:t>JUSTIFICATIVA</w:t>
      </w:r>
    </w:p>
    <w:p w:rsidR="008A2C59" w:rsidRDefault="009F5763" w:rsidP="00D33A4F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Sendo nosso país dependente da matriz rodoviária para a circulação de pessoas e mercadorias, as estradas e suas condições são vitais para o desenvolvimento regional, precisamente, no caso concreto, do Mu</w:t>
      </w:r>
      <w:r w:rsidR="00140D6D"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nicípio de São Valério e região, aproximando os municípios do sul e sudeste.</w:t>
      </w:r>
      <w:bookmarkStart w:id="0" w:name="_GoBack"/>
      <w:bookmarkEnd w:id="0"/>
    </w:p>
    <w:p w:rsidR="0071322D" w:rsidRDefault="009F5763" w:rsidP="009F5763">
      <w:pPr>
        <w:spacing w:before="100" w:beforeAutospacing="1" w:after="100" w:afterAutospacing="1" w:line="240" w:lineRule="auto"/>
        <w:ind w:firstLine="426"/>
        <w:jc w:val="both"/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color w:val="000000"/>
          <w:sz w:val="24"/>
          <w:szCs w:val="24"/>
          <w:lang w:eastAsia="pt-BR"/>
        </w:rPr>
        <w:t>Desse modo, considerando que a estadualização do trecho em questão trará inúmeros benefícios para São Valério e região, justifica-se a urgência e a apresentação deste requerimento.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Palmas, 2</w:t>
      </w:r>
      <w:r w:rsidR="009F5763"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>8</w:t>
      </w:r>
      <w:r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  <w:t xml:space="preserve"> de fevereiro de 2023</w:t>
      </w: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Default="0071322D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eastAsia="Times New Roman" w:hAnsi="Bahnschrift Light" w:cs="Arial"/>
          <w:iCs/>
          <w:color w:val="000000"/>
          <w:sz w:val="24"/>
          <w:szCs w:val="24"/>
          <w:lang w:eastAsia="pt-BR"/>
        </w:rPr>
      </w:pPr>
    </w:p>
    <w:p w:rsidR="0071322D" w:rsidRPr="0071322D" w:rsidRDefault="0071322D" w:rsidP="0071322D">
      <w:pPr>
        <w:spacing w:before="100" w:beforeAutospacing="1" w:after="100" w:afterAutospacing="1" w:line="240" w:lineRule="auto"/>
        <w:ind w:firstLine="750"/>
        <w:jc w:val="center"/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</w:pPr>
      <w:r w:rsidRPr="0071322D">
        <w:rPr>
          <w:rFonts w:ascii="Bahnschrift Light" w:eastAsia="Times New Roman" w:hAnsi="Bahnschrift Light" w:cs="Arial"/>
          <w:b/>
          <w:iCs/>
          <w:color w:val="000000"/>
          <w:sz w:val="24"/>
          <w:szCs w:val="24"/>
          <w:lang w:eastAsia="pt-BR"/>
        </w:rPr>
        <w:t>Deputado Eduardo Mantoan</w:t>
      </w:r>
    </w:p>
    <w:p w:rsidR="008A2C59" w:rsidRPr="002D625A" w:rsidRDefault="008A2C59" w:rsidP="00542D01">
      <w:pPr>
        <w:spacing w:before="100" w:beforeAutospacing="1" w:after="100" w:afterAutospacing="1" w:line="240" w:lineRule="auto"/>
        <w:ind w:firstLine="750"/>
        <w:jc w:val="both"/>
        <w:rPr>
          <w:rFonts w:ascii="Bahnschrift Light" w:hAnsi="Bahnschrift Light"/>
        </w:rPr>
      </w:pPr>
    </w:p>
    <w:sectPr w:rsidR="008A2C59" w:rsidRPr="002D62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F9" w:rsidRDefault="00087DF9" w:rsidP="008A2C59">
      <w:pPr>
        <w:spacing w:after="0" w:line="240" w:lineRule="auto"/>
      </w:pPr>
      <w:r>
        <w:separator/>
      </w:r>
    </w:p>
  </w:endnote>
  <w:endnote w:type="continuationSeparator" w:id="0">
    <w:p w:rsidR="00087DF9" w:rsidRDefault="00087DF9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F9" w:rsidRDefault="00087DF9" w:rsidP="008A2C59">
      <w:pPr>
        <w:spacing w:after="0" w:line="240" w:lineRule="auto"/>
      </w:pPr>
      <w:r>
        <w:separator/>
      </w:r>
    </w:p>
  </w:footnote>
  <w:footnote w:type="continuationSeparator" w:id="0">
    <w:p w:rsidR="00087DF9" w:rsidRDefault="00087DF9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C59" w:rsidRDefault="008A2C59" w:rsidP="008A2C59">
    <w:pPr>
      <w:pStyle w:val="Cabealho"/>
      <w:jc w:val="center"/>
    </w:pPr>
    <w:r w:rsidRPr="00842C7C">
      <w:rPr>
        <w:rFonts w:ascii="Arial" w:hAnsi="Arial" w:cs="Arial"/>
        <w:noProof/>
        <w:lang w:eastAsia="pt-BR"/>
      </w:rPr>
      <w:drawing>
        <wp:inline distT="0" distB="0" distL="0" distR="0">
          <wp:extent cx="2317750" cy="14351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9"/>
    <w:rsid w:val="00087DF9"/>
    <w:rsid w:val="000F73C8"/>
    <w:rsid w:val="00140D6D"/>
    <w:rsid w:val="00253AD9"/>
    <w:rsid w:val="002C15CB"/>
    <w:rsid w:val="002D625A"/>
    <w:rsid w:val="00333AE7"/>
    <w:rsid w:val="003D58B6"/>
    <w:rsid w:val="00431BAF"/>
    <w:rsid w:val="00537E86"/>
    <w:rsid w:val="00542D01"/>
    <w:rsid w:val="00562BB0"/>
    <w:rsid w:val="0071322D"/>
    <w:rsid w:val="008A2C59"/>
    <w:rsid w:val="00947182"/>
    <w:rsid w:val="00982B63"/>
    <w:rsid w:val="009F5763"/>
    <w:rsid w:val="00AF11BE"/>
    <w:rsid w:val="00C3079E"/>
    <w:rsid w:val="00C94222"/>
    <w:rsid w:val="00D33A4F"/>
    <w:rsid w:val="00E765AC"/>
    <w:rsid w:val="00F9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2167-8C3C-444D-90B2-000CE561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mantoan</cp:lastModifiedBy>
  <cp:revision>4</cp:revision>
  <dcterms:created xsi:type="dcterms:W3CDTF">2023-03-01T17:11:00Z</dcterms:created>
  <dcterms:modified xsi:type="dcterms:W3CDTF">2023-03-01T17:14:00Z</dcterms:modified>
</cp:coreProperties>
</file>