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AD" w:rsidRDefault="00416CAD" w:rsidP="005F2D3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5D55AE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b/>
          <w:sz w:val="24"/>
          <w:szCs w:val="24"/>
        </w:rPr>
        <w:t>PROJETO DE LEI Nº 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F4061" w:rsidRDefault="005F4061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061" w:rsidRPr="00AF6CBA" w:rsidRDefault="005F4061" w:rsidP="005F4061">
      <w:pPr>
        <w:pStyle w:val="SemEspaamen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61">
        <w:rPr>
          <w:rFonts w:ascii="Times New Roman" w:hAnsi="Times New Roman" w:cs="Times New Roman"/>
          <w:sz w:val="24"/>
          <w:szCs w:val="24"/>
        </w:rPr>
        <w:t xml:space="preserve">Declara de Utilidade Pública Estadual </w:t>
      </w:r>
      <w:r w:rsidR="00EB2A0E">
        <w:rPr>
          <w:rFonts w:ascii="Times New Roman" w:hAnsi="Times New Roman" w:cs="Times New Roman"/>
          <w:sz w:val="24"/>
          <w:szCs w:val="24"/>
        </w:rPr>
        <w:t xml:space="preserve">a </w:t>
      </w:r>
      <w:r w:rsidR="00EB2A0E" w:rsidRPr="00AF6CBA">
        <w:rPr>
          <w:rFonts w:ascii="Times New Roman" w:hAnsi="Times New Roman" w:cs="Times New Roman"/>
          <w:b/>
          <w:sz w:val="24"/>
          <w:szCs w:val="24"/>
        </w:rPr>
        <w:t xml:space="preserve">Associação Unidos Pelas Missões, entidade jurídica de direito privado, sem fins lucrativos, situada </w:t>
      </w:r>
      <w:r w:rsidR="00AF6CBA" w:rsidRPr="00AF6CBA">
        <w:rPr>
          <w:rFonts w:ascii="Times New Roman" w:hAnsi="Times New Roman" w:cs="Times New Roman"/>
          <w:b/>
          <w:sz w:val="24"/>
          <w:szCs w:val="24"/>
        </w:rPr>
        <w:t xml:space="preserve">à Avenida Nelson </w:t>
      </w:r>
      <w:proofErr w:type="spellStart"/>
      <w:r w:rsidR="00AF6CBA" w:rsidRPr="00AF6CBA">
        <w:rPr>
          <w:rFonts w:ascii="Times New Roman" w:hAnsi="Times New Roman" w:cs="Times New Roman"/>
          <w:b/>
          <w:sz w:val="24"/>
          <w:szCs w:val="24"/>
        </w:rPr>
        <w:t>Louseira</w:t>
      </w:r>
      <w:proofErr w:type="spellEnd"/>
      <w:r w:rsidR="00AF6CBA" w:rsidRPr="00AF6CBA">
        <w:rPr>
          <w:rFonts w:ascii="Times New Roman" w:hAnsi="Times New Roman" w:cs="Times New Roman"/>
          <w:b/>
          <w:sz w:val="24"/>
          <w:szCs w:val="24"/>
        </w:rPr>
        <w:t xml:space="preserve">, 319, Centro, Tocantínia (TO). A Associação </w:t>
      </w:r>
      <w:r w:rsidR="00EB2A0E" w:rsidRPr="00AF6CBA">
        <w:rPr>
          <w:rFonts w:ascii="Times New Roman" w:hAnsi="Times New Roman" w:cs="Times New Roman"/>
          <w:b/>
          <w:sz w:val="24"/>
          <w:szCs w:val="24"/>
        </w:rPr>
        <w:t xml:space="preserve">tem como objetivo estimular o senso coletivo e responsável, visando </w:t>
      </w:r>
      <w:r w:rsidR="005F32CB" w:rsidRPr="00AF6CBA">
        <w:rPr>
          <w:rFonts w:ascii="Times New Roman" w:hAnsi="Times New Roman" w:cs="Times New Roman"/>
          <w:b/>
          <w:sz w:val="24"/>
          <w:szCs w:val="24"/>
        </w:rPr>
        <w:t>à</w:t>
      </w:r>
      <w:r w:rsidR="00AF6CBA" w:rsidRPr="00AF6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A0E" w:rsidRPr="00AF6CBA">
        <w:rPr>
          <w:rFonts w:ascii="Times New Roman" w:hAnsi="Times New Roman" w:cs="Times New Roman"/>
          <w:b/>
          <w:sz w:val="24"/>
          <w:szCs w:val="24"/>
        </w:rPr>
        <w:t>solução de problemas comunitários</w:t>
      </w:r>
      <w:r w:rsidR="00532AD9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EB2A0E" w:rsidRPr="00AF6C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b/>
          <w:sz w:val="24"/>
          <w:szCs w:val="24"/>
        </w:rPr>
        <w:t xml:space="preserve">DECLARA DE UTILIDADE PÚBLICA </w:t>
      </w:r>
      <w:r>
        <w:rPr>
          <w:rFonts w:ascii="Times New Roman" w:hAnsi="Times New Roman" w:cs="Times New Roman"/>
          <w:b/>
          <w:sz w:val="24"/>
          <w:szCs w:val="24"/>
        </w:rPr>
        <w:t>ESTADUAL</w:t>
      </w: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16CAD">
        <w:rPr>
          <w:rFonts w:ascii="Times New Roman" w:hAnsi="Times New Roman" w:cs="Times New Roman"/>
          <w:sz w:val="24"/>
          <w:szCs w:val="24"/>
        </w:rPr>
        <w:t xml:space="preserve">Art. 1º Fica declarada de </w:t>
      </w:r>
      <w:r w:rsidR="00004A6A" w:rsidRPr="00004A6A">
        <w:rPr>
          <w:rFonts w:ascii="Times New Roman" w:hAnsi="Times New Roman" w:cs="Times New Roman"/>
          <w:sz w:val="24"/>
          <w:szCs w:val="24"/>
        </w:rPr>
        <w:t xml:space="preserve">Utilidade Pública Estadual </w:t>
      </w:r>
      <w:r w:rsidR="00AF6CBA" w:rsidRPr="00AF6CBA">
        <w:rPr>
          <w:rFonts w:ascii="Times New Roman" w:hAnsi="Times New Roman" w:cs="Times New Roman"/>
          <w:sz w:val="24"/>
          <w:szCs w:val="24"/>
        </w:rPr>
        <w:t xml:space="preserve">a </w:t>
      </w:r>
      <w:r w:rsidR="00AF6CBA" w:rsidRPr="00AF6CBA">
        <w:rPr>
          <w:rFonts w:ascii="Times New Roman" w:hAnsi="Times New Roman" w:cs="Times New Roman"/>
          <w:b/>
          <w:sz w:val="24"/>
          <w:szCs w:val="24"/>
        </w:rPr>
        <w:t xml:space="preserve">Associação Unidos Pelas Missões, entidade jurídica de direito privado, sem fins lucrativos, situada à Avenida Nelson </w:t>
      </w:r>
      <w:proofErr w:type="spellStart"/>
      <w:r w:rsidR="00AF6CBA" w:rsidRPr="00AF6CBA">
        <w:rPr>
          <w:rFonts w:ascii="Times New Roman" w:hAnsi="Times New Roman" w:cs="Times New Roman"/>
          <w:b/>
          <w:sz w:val="24"/>
          <w:szCs w:val="24"/>
        </w:rPr>
        <w:t>Louseira</w:t>
      </w:r>
      <w:proofErr w:type="spellEnd"/>
      <w:r w:rsidR="00AF6CBA" w:rsidRPr="00AF6CBA">
        <w:rPr>
          <w:rFonts w:ascii="Times New Roman" w:hAnsi="Times New Roman" w:cs="Times New Roman"/>
          <w:b/>
          <w:sz w:val="24"/>
          <w:szCs w:val="24"/>
        </w:rPr>
        <w:t>, 319, Centro, Tocantínia (TO). A Associaç</w:t>
      </w:r>
      <w:r w:rsidR="00AF6CBA">
        <w:rPr>
          <w:rFonts w:ascii="Times New Roman" w:hAnsi="Times New Roman" w:cs="Times New Roman"/>
          <w:b/>
          <w:sz w:val="24"/>
          <w:szCs w:val="24"/>
        </w:rPr>
        <w:t>ão tem como objetivo estimular</w:t>
      </w:r>
      <w:r w:rsidR="00AF6CBA" w:rsidRPr="00AF6CBA">
        <w:rPr>
          <w:rFonts w:ascii="Times New Roman" w:hAnsi="Times New Roman" w:cs="Times New Roman"/>
          <w:b/>
          <w:sz w:val="24"/>
          <w:szCs w:val="24"/>
        </w:rPr>
        <w:t xml:space="preserve"> o senso coletivo e responsável, visando </w:t>
      </w:r>
      <w:r w:rsidR="005F32CB" w:rsidRPr="00AF6CBA">
        <w:rPr>
          <w:rFonts w:ascii="Times New Roman" w:hAnsi="Times New Roman" w:cs="Times New Roman"/>
          <w:b/>
          <w:sz w:val="24"/>
          <w:szCs w:val="24"/>
        </w:rPr>
        <w:t>à</w:t>
      </w:r>
      <w:r w:rsidR="00AF6CBA" w:rsidRPr="00AF6CBA">
        <w:rPr>
          <w:rFonts w:ascii="Times New Roman" w:hAnsi="Times New Roman" w:cs="Times New Roman"/>
          <w:b/>
          <w:sz w:val="24"/>
          <w:szCs w:val="24"/>
        </w:rPr>
        <w:t xml:space="preserve"> solução de problemas comunitários</w:t>
      </w:r>
      <w:r w:rsidR="00004A6A" w:rsidRPr="00AF6CBA">
        <w:rPr>
          <w:rFonts w:ascii="Times New Roman" w:hAnsi="Times New Roman" w:cs="Times New Roman"/>
          <w:b/>
          <w:sz w:val="24"/>
          <w:szCs w:val="24"/>
        </w:rPr>
        <w:t>.</w:t>
      </w:r>
      <w:r w:rsidRPr="00AF6C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A6A" w:rsidRPr="00416CAD" w:rsidRDefault="00004A6A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16CAD"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F6CBA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16CAD">
        <w:rPr>
          <w:rFonts w:ascii="Times New Roman" w:hAnsi="Times New Roman" w:cs="Times New Roman"/>
          <w:sz w:val="24"/>
          <w:szCs w:val="24"/>
        </w:rPr>
        <w:t>O presente Projeto de Lei visa denominar</w:t>
      </w:r>
      <w:r w:rsidR="00AF6CBA">
        <w:rPr>
          <w:rFonts w:ascii="Times New Roman" w:hAnsi="Times New Roman" w:cs="Times New Roman"/>
          <w:sz w:val="24"/>
          <w:szCs w:val="24"/>
        </w:rPr>
        <w:t xml:space="preserve"> de Utilidade Pública a </w:t>
      </w:r>
      <w:r w:rsidR="00AF6CBA" w:rsidRPr="00AF6CBA">
        <w:rPr>
          <w:rFonts w:ascii="Times New Roman" w:hAnsi="Times New Roman" w:cs="Times New Roman"/>
          <w:sz w:val="24"/>
          <w:szCs w:val="24"/>
        </w:rPr>
        <w:t xml:space="preserve">Associação Unidos Pelas Missões, entidade jurídica de direito privado, sem fins lucrativos, situada à Avenida Nelson </w:t>
      </w:r>
      <w:proofErr w:type="spellStart"/>
      <w:r w:rsidR="00AF6CBA" w:rsidRPr="00AF6CBA">
        <w:rPr>
          <w:rFonts w:ascii="Times New Roman" w:hAnsi="Times New Roman" w:cs="Times New Roman"/>
          <w:sz w:val="24"/>
          <w:szCs w:val="24"/>
        </w:rPr>
        <w:t>Louseira</w:t>
      </w:r>
      <w:proofErr w:type="spellEnd"/>
      <w:r w:rsidR="00AF6CBA" w:rsidRPr="00AF6CBA">
        <w:rPr>
          <w:rFonts w:ascii="Times New Roman" w:hAnsi="Times New Roman" w:cs="Times New Roman"/>
          <w:sz w:val="24"/>
          <w:szCs w:val="24"/>
        </w:rPr>
        <w:t>, 319, Centro, Tocantínia (TO). A Associaç</w:t>
      </w:r>
      <w:r w:rsidR="00AF6CBA">
        <w:rPr>
          <w:rFonts w:ascii="Times New Roman" w:hAnsi="Times New Roman" w:cs="Times New Roman"/>
          <w:sz w:val="24"/>
          <w:szCs w:val="24"/>
        </w:rPr>
        <w:t>ão tem como objetivo estimular</w:t>
      </w:r>
      <w:r w:rsidR="00AF6CBA" w:rsidRPr="00AF6CBA">
        <w:rPr>
          <w:rFonts w:ascii="Times New Roman" w:hAnsi="Times New Roman" w:cs="Times New Roman"/>
          <w:sz w:val="24"/>
          <w:szCs w:val="24"/>
        </w:rPr>
        <w:t xml:space="preserve"> o senso coletivo e responsável, visando a solução de problemas comunitários</w:t>
      </w:r>
    </w:p>
    <w:p w:rsidR="00AF6CBA" w:rsidRDefault="00AF6CBA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16CAD">
        <w:rPr>
          <w:rFonts w:ascii="Times New Roman" w:hAnsi="Times New Roman" w:cs="Times New Roman"/>
          <w:sz w:val="24"/>
          <w:szCs w:val="24"/>
        </w:rPr>
        <w:t xml:space="preserve">Propomos que </w:t>
      </w:r>
      <w:r w:rsidR="00AF6CBA">
        <w:rPr>
          <w:rFonts w:ascii="Times New Roman" w:hAnsi="Times New Roman" w:cs="Times New Roman"/>
          <w:sz w:val="24"/>
          <w:szCs w:val="24"/>
        </w:rPr>
        <w:t>a Associação Unidos pelas Missões</w:t>
      </w:r>
      <w:r w:rsidR="00055297" w:rsidRPr="005F4061">
        <w:rPr>
          <w:rFonts w:ascii="Times New Roman" w:hAnsi="Times New Roman" w:cs="Times New Roman"/>
          <w:sz w:val="24"/>
          <w:szCs w:val="24"/>
        </w:rPr>
        <w:t xml:space="preserve"> </w:t>
      </w:r>
      <w:r w:rsidRPr="00416CAD">
        <w:rPr>
          <w:rFonts w:ascii="Times New Roman" w:hAnsi="Times New Roman" w:cs="Times New Roman"/>
          <w:sz w:val="24"/>
          <w:szCs w:val="24"/>
        </w:rPr>
        <w:t>seja declarad</w:t>
      </w:r>
      <w:r w:rsidR="00AF6CBA">
        <w:rPr>
          <w:rFonts w:ascii="Times New Roman" w:hAnsi="Times New Roman" w:cs="Times New Roman"/>
          <w:sz w:val="24"/>
          <w:szCs w:val="24"/>
        </w:rPr>
        <w:t>a</w:t>
      </w:r>
      <w:r w:rsidRPr="00416CAD">
        <w:rPr>
          <w:rFonts w:ascii="Times New Roman" w:hAnsi="Times New Roman" w:cs="Times New Roman"/>
          <w:sz w:val="24"/>
          <w:szCs w:val="24"/>
        </w:rPr>
        <w:t xml:space="preserve"> como entidade de utilidade pública para que </w:t>
      </w:r>
      <w:r w:rsidR="00AF6CBA">
        <w:rPr>
          <w:rFonts w:ascii="Times New Roman" w:hAnsi="Times New Roman" w:cs="Times New Roman"/>
          <w:sz w:val="24"/>
          <w:szCs w:val="24"/>
        </w:rPr>
        <w:t>a</w:t>
      </w:r>
      <w:r w:rsidRPr="00416CAD">
        <w:rPr>
          <w:rFonts w:ascii="Times New Roman" w:hAnsi="Times New Roman" w:cs="Times New Roman"/>
          <w:sz w:val="24"/>
          <w:szCs w:val="24"/>
        </w:rPr>
        <w:t xml:space="preserve"> mesma possa atuar com mais segurança nos distintos processos, humanos, sociais, políticos, naturais, ambientais e culturais, dentre outros, sendo elo entre a sociedade e o indivíduo, cooperando para a evolução da comunidade.</w:t>
      </w:r>
    </w:p>
    <w:p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Pr="00AF0F5D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5D">
        <w:rPr>
          <w:rFonts w:ascii="Times New Roman" w:hAnsi="Times New Roman" w:cs="Times New Roman"/>
          <w:b/>
          <w:sz w:val="24"/>
          <w:szCs w:val="24"/>
        </w:rPr>
        <w:t xml:space="preserve">Sala das Sessões; </w:t>
      </w:r>
      <w:r w:rsidR="00055297">
        <w:rPr>
          <w:rFonts w:ascii="Times New Roman" w:hAnsi="Times New Roman" w:cs="Times New Roman"/>
          <w:b/>
          <w:sz w:val="24"/>
          <w:szCs w:val="24"/>
        </w:rPr>
        <w:t>1</w:t>
      </w:r>
      <w:r w:rsidR="00AF6CBA">
        <w:rPr>
          <w:rFonts w:ascii="Times New Roman" w:hAnsi="Times New Roman" w:cs="Times New Roman"/>
          <w:b/>
          <w:sz w:val="24"/>
          <w:szCs w:val="24"/>
        </w:rPr>
        <w:t>8</w:t>
      </w:r>
      <w:r w:rsidRPr="00AF0F5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55297">
        <w:rPr>
          <w:rFonts w:ascii="Times New Roman" w:hAnsi="Times New Roman" w:cs="Times New Roman"/>
          <w:b/>
          <w:sz w:val="24"/>
          <w:szCs w:val="24"/>
        </w:rPr>
        <w:t>abril</w:t>
      </w:r>
      <w:r w:rsidRPr="00AF0F5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D55AE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D55AE" w:rsidRPr="00AF0F5D" w:rsidRDefault="00055297" w:rsidP="005D55A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D55AE" w:rsidRPr="00AF0F5D">
        <w:rPr>
          <w:rFonts w:ascii="Times New Roman" w:hAnsi="Times New Roman" w:cs="Times New Roman"/>
          <w:b/>
          <w:sz w:val="24"/>
          <w:szCs w:val="24"/>
        </w:rPr>
        <w:t>ory de Lira</w:t>
      </w:r>
    </w:p>
    <w:p w:rsidR="00AF0F5D" w:rsidRPr="00AF0F5D" w:rsidRDefault="005D55AE" w:rsidP="0005529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5D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AF0F5D" w:rsidRPr="00AF0F5D" w:rsidSect="006212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1B" w:rsidRDefault="00D50E1B" w:rsidP="00051C69">
      <w:pPr>
        <w:spacing w:after="0" w:line="240" w:lineRule="auto"/>
      </w:pPr>
      <w:r>
        <w:separator/>
      </w:r>
    </w:p>
  </w:endnote>
  <w:endnote w:type="continuationSeparator" w:id="0">
    <w:p w:rsidR="00D50E1B" w:rsidRDefault="00D50E1B" w:rsidP="0005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1B" w:rsidRDefault="00D50E1B" w:rsidP="00051C69">
      <w:pPr>
        <w:spacing w:after="0" w:line="240" w:lineRule="auto"/>
      </w:pPr>
      <w:r>
        <w:separator/>
      </w:r>
    </w:p>
  </w:footnote>
  <w:footnote w:type="continuationSeparator" w:id="0">
    <w:p w:rsidR="00D50E1B" w:rsidRDefault="00D50E1B" w:rsidP="0005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1D" w:rsidRDefault="000F331D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0F331D" w:rsidRDefault="000F331D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0F331D" w:rsidRDefault="00532AD9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4.5pt;margin-top:-4.45pt;width:47.3pt;height:56.5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43316377" r:id="rId2"/>
      </w:object>
    </w:r>
  </w:p>
  <w:p w:rsidR="000F331D" w:rsidRDefault="000F331D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0F331D" w:rsidRDefault="000F331D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0F331D" w:rsidRDefault="000F331D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0F331D" w:rsidRDefault="000F331D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  <w:p w:rsidR="00051C69" w:rsidRPr="00051C69" w:rsidRDefault="00051C69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ESTADO DO TOCANTINS</w:t>
    </w:r>
  </w:p>
  <w:p w:rsidR="00051C69" w:rsidRPr="00051C69" w:rsidRDefault="00051C69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PODER LEGISLATIVO</w:t>
    </w:r>
  </w:p>
  <w:p w:rsidR="00051C69" w:rsidRPr="00051C69" w:rsidRDefault="00051C69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GABINETE DEPUTADO IVORY DE LIRA</w:t>
    </w:r>
  </w:p>
  <w:p w:rsidR="00051C69" w:rsidRPr="00051C69" w:rsidRDefault="00051C69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3D"/>
    <w:rsid w:val="00004A6A"/>
    <w:rsid w:val="00051C69"/>
    <w:rsid w:val="00055297"/>
    <w:rsid w:val="000E4348"/>
    <w:rsid w:val="000E7417"/>
    <w:rsid w:val="000F331D"/>
    <w:rsid w:val="0013509E"/>
    <w:rsid w:val="001D299E"/>
    <w:rsid w:val="00212AF4"/>
    <w:rsid w:val="0029787B"/>
    <w:rsid w:val="00416CAD"/>
    <w:rsid w:val="00532AD9"/>
    <w:rsid w:val="00570297"/>
    <w:rsid w:val="0057373D"/>
    <w:rsid w:val="005D55AE"/>
    <w:rsid w:val="005F2D3D"/>
    <w:rsid w:val="005F32CB"/>
    <w:rsid w:val="005F4061"/>
    <w:rsid w:val="00621233"/>
    <w:rsid w:val="00651088"/>
    <w:rsid w:val="006C4BA4"/>
    <w:rsid w:val="006E2A56"/>
    <w:rsid w:val="006F2A37"/>
    <w:rsid w:val="00717486"/>
    <w:rsid w:val="007E2B17"/>
    <w:rsid w:val="00810E3B"/>
    <w:rsid w:val="008A6BD4"/>
    <w:rsid w:val="0091043F"/>
    <w:rsid w:val="00A06280"/>
    <w:rsid w:val="00A70615"/>
    <w:rsid w:val="00AF0F5D"/>
    <w:rsid w:val="00AF6CBA"/>
    <w:rsid w:val="00B642EE"/>
    <w:rsid w:val="00C3246B"/>
    <w:rsid w:val="00C867B8"/>
    <w:rsid w:val="00D50E1B"/>
    <w:rsid w:val="00E060EE"/>
    <w:rsid w:val="00E64CEF"/>
    <w:rsid w:val="00E763A8"/>
    <w:rsid w:val="00E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6A4B9A-F086-44BF-BEC0-057DD6A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2D3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5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C69"/>
  </w:style>
  <w:style w:type="paragraph" w:styleId="Rodap">
    <w:name w:val="footer"/>
    <w:basedOn w:val="Normal"/>
    <w:link w:val="RodapChar"/>
    <w:uiPriority w:val="99"/>
    <w:unhideWhenUsed/>
    <w:rsid w:val="0005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C69"/>
  </w:style>
  <w:style w:type="paragraph" w:styleId="Textodebalo">
    <w:name w:val="Balloon Text"/>
    <w:basedOn w:val="Normal"/>
    <w:link w:val="TextodebaloChar"/>
    <w:uiPriority w:val="99"/>
    <w:semiHidden/>
    <w:unhideWhenUsed/>
    <w:rsid w:val="007E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Gilcilene Soares Couto</dc:creator>
  <cp:lastModifiedBy>Gilcilene Soares Couto</cp:lastModifiedBy>
  <cp:revision>2</cp:revision>
  <cp:lastPrinted>2023-03-02T15:06:00Z</cp:lastPrinted>
  <dcterms:created xsi:type="dcterms:W3CDTF">2023-04-18T12:47:00Z</dcterms:created>
  <dcterms:modified xsi:type="dcterms:W3CDTF">2023-04-18T12:47:00Z</dcterms:modified>
</cp:coreProperties>
</file>