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7" w:rsidRPr="00375362" w:rsidRDefault="002B3157" w:rsidP="002B315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11274C3" wp14:editId="0C160647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157" w:rsidRDefault="002B3157" w:rsidP="002B315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B3157" w:rsidRDefault="002B3157" w:rsidP="002B315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B3157" w:rsidRPr="00294EEC" w:rsidRDefault="002B3157" w:rsidP="002B3157">
      <w:pPr>
        <w:pStyle w:val="Cabealho"/>
        <w:rPr>
          <w:rFonts w:ascii="Arial Black" w:hAnsi="Arial Black"/>
        </w:rPr>
      </w:pPr>
    </w:p>
    <w:p w:rsidR="002B3157" w:rsidRPr="006705B9" w:rsidRDefault="002B3157" w:rsidP="002B3157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2B3157" w:rsidRPr="00FE68EA" w:rsidRDefault="002B3157" w:rsidP="002B3157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Araguanã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pela realização da Temporada de Praia 2023.</w:t>
      </w:r>
    </w:p>
    <w:p w:rsidR="002B3157" w:rsidRPr="00294EEC" w:rsidRDefault="002B3157" w:rsidP="002B3157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</w:t>
      </w:r>
      <w:bookmarkStart w:id="0" w:name="_GoBack"/>
      <w:bookmarkEnd w:id="0"/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Araguanã</w:t>
      </w:r>
      <w:proofErr w:type="spellEnd"/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</w:p>
    <w:p w:rsidR="002B3157" w:rsidRPr="00AB33B6" w:rsidRDefault="002B3157" w:rsidP="002B3157">
      <w:pPr>
        <w:jc w:val="both"/>
        <w:rPr>
          <w:sz w:val="24"/>
          <w:szCs w:val="24"/>
        </w:rPr>
      </w:pPr>
    </w:p>
    <w:p w:rsidR="002B3157" w:rsidRPr="00AB33B6" w:rsidRDefault="002B3157" w:rsidP="002B3157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2B3157" w:rsidRDefault="002B3157" w:rsidP="002B315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2B3157" w:rsidRDefault="002B3157" w:rsidP="002B315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2B3157" w:rsidRDefault="002B3157" w:rsidP="002B315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a temporada de Praia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Araguanã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contou com atrações regionais e nacionais, colocando as praias tocantinenses no ranking nacional, já que temos lindas praias fluviais, recebendo turistas de vários estados do Brasil.</w:t>
      </w:r>
    </w:p>
    <w:p w:rsidR="002B3157" w:rsidRPr="004002CB" w:rsidRDefault="002B3157" w:rsidP="002B315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>
        <w:rPr>
          <w:rFonts w:ascii="Arial" w:hAnsi="Arial" w:cs="Arial"/>
          <w:sz w:val="24"/>
          <w:szCs w:val="24"/>
        </w:rPr>
        <w:t xml:space="preserve">endereço </w:t>
      </w:r>
      <w:r>
        <w:rPr>
          <w:rFonts w:ascii="Arial" w:hAnsi="Arial" w:cs="Arial"/>
          <w:sz w:val="24"/>
          <w:szCs w:val="24"/>
        </w:rPr>
        <w:t xml:space="preserve">Avenida Araguaia – s/n, </w:t>
      </w:r>
      <w:proofErr w:type="spellStart"/>
      <w:r>
        <w:rPr>
          <w:rFonts w:ascii="Arial" w:hAnsi="Arial" w:cs="Arial"/>
          <w:sz w:val="24"/>
          <w:szCs w:val="24"/>
        </w:rPr>
        <w:t>Araguanã-TO</w:t>
      </w:r>
      <w:proofErr w:type="spellEnd"/>
      <w:r>
        <w:rPr>
          <w:rFonts w:ascii="Arial" w:hAnsi="Arial" w:cs="Arial"/>
          <w:sz w:val="24"/>
          <w:szCs w:val="24"/>
        </w:rPr>
        <w:t>, CEP: 77855-000.</w:t>
      </w:r>
    </w:p>
    <w:p w:rsidR="002B3157" w:rsidRPr="00AB33B6" w:rsidRDefault="002B3157" w:rsidP="002B3157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3FB966D" wp14:editId="25C6BC20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157" w:rsidRPr="00FE68EA" w:rsidRDefault="002B3157" w:rsidP="002B315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2B3157" w:rsidRDefault="002B3157" w:rsidP="002B3157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2B3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7"/>
    <w:rsid w:val="0003059A"/>
    <w:rsid w:val="002B3157"/>
    <w:rsid w:val="003D7A8E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CBAC4-B6AB-4D89-8CD7-81299D25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31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2023-08-01T18:13:00Z</dcterms:created>
  <dcterms:modified xsi:type="dcterms:W3CDTF">2023-08-01T19:34:00Z</dcterms:modified>
</cp:coreProperties>
</file>