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B3383" w:rsidRPr="00314114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EXCELENTÍSSIMO SENHOR PRESIDENTE DA ASSEMBLEIA LEGISLATIVA DO ESTADO DO TOCANTINS </w:t>
      </w:r>
    </w:p>
    <w:p w:rsidR="00FA48A3" w:rsidRDefault="008B3383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314114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REQUERIMENTO Nº_______/202</w:t>
      </w:r>
      <w:r w:rsidR="00824F1D">
        <w:rPr>
          <w:rFonts w:ascii="Times New Roman" w:eastAsia="Times New Roman" w:hAnsi="Times New Roman" w:cs="Times New Roman"/>
          <w:sz w:val="24"/>
          <w:szCs w:val="24"/>
          <w:lang w:eastAsia="pt-BR"/>
        </w:rPr>
        <w:t>3</w:t>
      </w:r>
    </w:p>
    <w:p w:rsidR="00314114" w:rsidRPr="00314114" w:rsidRDefault="00314114" w:rsidP="00314114">
      <w:pPr>
        <w:spacing w:after="0" w:line="240" w:lineRule="auto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5C3050" w:rsidRPr="008B3383" w:rsidRDefault="007A3F61" w:rsidP="008B3383">
      <w:pPr>
        <w:spacing w:after="0" w:line="240" w:lineRule="auto"/>
        <w:ind w:left="4111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Requer</w:t>
      </w:r>
      <w:r w:rsidR="00EA2B03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</w:t>
      </w:r>
      <w:r w:rsidR="00EA2B03" w:rsidRPr="008B3383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REGIME DE URGÊNCIA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 Excelentíssima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Senhor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>a Prefeita de Palmas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com cópia à 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Secretária Municipal da Saúde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–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SEMUS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solicitando a </w:t>
      </w:r>
      <w:r w:rsid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de </w:t>
      </w:r>
      <w:r w:rsidR="006757FA">
        <w:rPr>
          <w:rFonts w:ascii="Times New Roman" w:eastAsia="Times New Roman" w:hAnsi="Times New Roman" w:cs="Times New Roman"/>
          <w:sz w:val="24"/>
          <w:szCs w:val="24"/>
          <w:lang w:eastAsia="pt-BR"/>
        </w:rPr>
        <w:t>Unidade</w:t>
      </w:r>
      <w:r w:rsidR="00ED5C10" w:rsidRP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de Pronto Atendimento</w:t>
      </w:r>
      <w:r w:rsidR="006757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-</w:t>
      </w:r>
      <w:r w:rsid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UPA Central, nas proximidades do </w:t>
      </w:r>
      <w:proofErr w:type="spellStart"/>
      <w:r w:rsidR="002B660D" w:rsidRP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>Rodoshopping</w:t>
      </w:r>
      <w:proofErr w:type="spellEnd"/>
      <w:r w:rsidR="006757FA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Palmas - TO</w:t>
      </w:r>
      <w:r w:rsidR="00E25164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41750C" w:rsidRPr="002B660D" w:rsidRDefault="0041750C" w:rsidP="007A3F61">
      <w:pPr>
        <w:ind w:left="5245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</w:p>
    <w:p w:rsidR="00F40283" w:rsidRPr="00125645" w:rsidRDefault="005C3050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O Deputado que o presente subscreve, vem mui respeitosamente, perante Vossa Excelência, nos termos regimentais, com anuência do plenário, REQUERER</w:t>
      </w:r>
      <w:r w:rsidR="00EA2B03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em regime de urgência</w:t>
      </w:r>
      <w:r w:rsid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o envio do expediente a Excelentíssima Prefeita, </w:t>
      </w:r>
      <w:r w:rsidR="00ED5C10" w:rsidRP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>Cinthia Ribeiro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, 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com </w:t>
      </w:r>
      <w:r w:rsid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>cópia à Secretária Municipal da Saúde – SEMUS</w:t>
      </w:r>
      <w:r w:rsidR="00E72633">
        <w:rPr>
          <w:rFonts w:ascii="Times New Roman" w:eastAsia="Times New Roman" w:hAnsi="Times New Roman" w:cs="Times New Roman"/>
          <w:sz w:val="24"/>
          <w:szCs w:val="24"/>
          <w:lang w:eastAsia="pt-BR"/>
        </w:rPr>
        <w:t>,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informando-o da importânc</w:t>
      </w:r>
      <w:r w:rsidR="00AB08A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ia e necessidade de providências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="00ED5C10" w:rsidRPr="008B3383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a </w:t>
      </w:r>
      <w:r w:rsidR="00ED5C10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implantação da UPA Central, nas proximidades do </w:t>
      </w:r>
      <w:proofErr w:type="spellStart"/>
      <w:r w:rsidR="00ED5C10" w:rsidRPr="002B660D">
        <w:rPr>
          <w:rFonts w:ascii="Times New Roman" w:eastAsia="Times New Roman" w:hAnsi="Times New Roman" w:cs="Times New Roman"/>
          <w:sz w:val="24"/>
          <w:szCs w:val="24"/>
          <w:lang w:eastAsia="pt-BR"/>
        </w:rPr>
        <w:t>Rodoshopping</w:t>
      </w:r>
      <w:proofErr w:type="spellEnd"/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8758A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</w:t>
      </w:r>
    </w:p>
    <w:p w:rsidR="00CC5342" w:rsidRPr="00125645" w:rsidRDefault="00CC5342" w:rsidP="00E763C9">
      <w:pPr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b/>
          <w:sz w:val="24"/>
          <w:szCs w:val="24"/>
          <w:lang w:eastAsia="pt-BR"/>
        </w:rPr>
        <w:t>JUSTIFICATIVA</w:t>
      </w:r>
    </w:p>
    <w:p w:rsidR="0041750C" w:rsidRPr="00125645" w:rsidRDefault="006757FA" w:rsidP="0041750C">
      <w:pPr>
        <w:pStyle w:val="NormalWeb"/>
        <w:spacing w:line="360" w:lineRule="auto"/>
        <w:ind w:firstLine="708"/>
        <w:jc w:val="both"/>
      </w:pPr>
      <w:r>
        <w:t>S</w:t>
      </w:r>
      <w:r>
        <w:t>ão estruturas de complexidade intermediária entre as Unidades Básicas de Saúde e as portas de urgência hospitalares, onde em conjunto com estas compõem uma rede org</w:t>
      </w:r>
      <w:r>
        <w:t>anizada de Atenção às Urgências</w:t>
      </w:r>
      <w:r w:rsidR="006E15E4">
        <w:t>.</w:t>
      </w:r>
    </w:p>
    <w:p w:rsidR="0041750C" w:rsidRPr="00125645" w:rsidRDefault="004175BE" w:rsidP="000530DC">
      <w:pPr>
        <w:pStyle w:val="NormalWeb"/>
        <w:spacing w:line="360" w:lineRule="auto"/>
        <w:ind w:firstLine="708"/>
        <w:jc w:val="both"/>
      </w:pPr>
      <w:r w:rsidRPr="004175BE">
        <w:t xml:space="preserve"> </w:t>
      </w:r>
      <w:r w:rsidR="006757FA">
        <w:t>São integrantes do componente pré-hospitalar fixo e devem ser implantadas em locais/</w:t>
      </w:r>
      <w:proofErr w:type="gramStart"/>
      <w:r w:rsidR="006757FA">
        <w:t>unidades estratégicos</w:t>
      </w:r>
      <w:proofErr w:type="gramEnd"/>
      <w:r w:rsidR="006757FA">
        <w:t xml:space="preserve"> para a configuração das redes de atenção à urgência, com acolhimento e classificação de risco em todas as unidades, em conformidade com a Política N</w:t>
      </w:r>
      <w:r w:rsidR="006757FA">
        <w:t>acional de Atenção às Urgências</w:t>
      </w:r>
      <w:r w:rsidR="000530DC">
        <w:t>.</w:t>
      </w:r>
      <w:r w:rsidR="002B660D">
        <w:t xml:space="preserve"> </w:t>
      </w:r>
    </w:p>
    <w:p w:rsidR="00E950C2" w:rsidRPr="00125645" w:rsidRDefault="006757FA" w:rsidP="00824F1D">
      <w:pPr>
        <w:pStyle w:val="NormalWeb"/>
        <w:spacing w:line="360" w:lineRule="auto"/>
        <w:ind w:firstLine="708"/>
        <w:jc w:val="both"/>
      </w:pPr>
      <w:r>
        <w:t>Quanto à localização da referida Unidade</w:t>
      </w:r>
      <w:r>
        <w:t xml:space="preserve"> de Pronto Aten</w:t>
      </w:r>
      <w:r>
        <w:t>dimento, gostaríamos de sugerir</w:t>
      </w:r>
      <w:r w:rsidR="00611C94">
        <w:t xml:space="preserve"> </w:t>
      </w:r>
      <w:r>
        <w:t xml:space="preserve">a implantação de uma UPA central nas proximidades do </w:t>
      </w:r>
      <w:proofErr w:type="spellStart"/>
      <w:r w:rsidRPr="002B660D">
        <w:t>Rodoshopping</w:t>
      </w:r>
      <w:proofErr w:type="spellEnd"/>
      <w:r>
        <w:t xml:space="preserve">, pois, devido à demanda atual da capital vemos que há certa dificuldade dos usuários que precisam do atendimento dessas unidades, pois respectivamente as unidades já existentes ficam localizadas nos extremos da </w:t>
      </w:r>
      <w:r>
        <w:lastRenderedPageBreak/>
        <w:t xml:space="preserve">cidade, sendo assim muito importante a implantação de uma nova unidade em local mais centralizado para o acesso dos usuários e </w:t>
      </w:r>
      <w:r w:rsidR="00912772">
        <w:t xml:space="preserve">consequentemente mais agilidade e eficiência ao </w:t>
      </w:r>
      <w:r w:rsidR="00912772">
        <w:t>Serviço Móvel de Urgência – SAMU</w:t>
      </w:r>
      <w:r w:rsidR="00912772">
        <w:t>, com a possibilidade de uma nova rota para o atendimento feito por ambulâncias</w:t>
      </w:r>
      <w:r w:rsidR="000530DC">
        <w:t>.</w:t>
      </w:r>
    </w:p>
    <w:p w:rsidR="005C3050" w:rsidRPr="00125645" w:rsidRDefault="004175BE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4175BE">
        <w:rPr>
          <w:rFonts w:ascii="Times New Roman" w:eastAsia="Times New Roman" w:hAnsi="Times New Roman" w:cs="Times New Roman"/>
          <w:sz w:val="24"/>
          <w:szCs w:val="24"/>
          <w:lang w:eastAsia="pt-BR"/>
        </w:rPr>
        <w:t>Deste modo, por tratar-se de ação de grande importância social, existe a necessidade de se providenciar esta solicitação, consequentemente gerando melhorias nas cidades, evitando possíveis imprevistos a todos que ali passam todos os dias, devido a isso contamos com irrest</w:t>
      </w:r>
      <w:r>
        <w:rPr>
          <w:rFonts w:ascii="Times New Roman" w:eastAsia="Times New Roman" w:hAnsi="Times New Roman" w:cs="Times New Roman"/>
          <w:sz w:val="24"/>
          <w:szCs w:val="24"/>
          <w:lang w:eastAsia="pt-BR"/>
        </w:rPr>
        <w:t>rito apoio à aprovação do mesmo</w:t>
      </w:r>
      <w:r w:rsidR="005C305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</w:p>
    <w:p w:rsidR="00CC5342" w:rsidRPr="00125645" w:rsidRDefault="00F40283" w:rsidP="009B39AE">
      <w:pPr>
        <w:spacing w:line="360" w:lineRule="auto"/>
        <w:ind w:firstLine="708"/>
        <w:jc w:val="both"/>
        <w:rPr>
          <w:rFonts w:ascii="Times New Roman" w:eastAsia="Times New Roman" w:hAnsi="Times New Roman" w:cs="Times New Roman"/>
          <w:sz w:val="24"/>
          <w:szCs w:val="24"/>
          <w:lang w:eastAsia="pt-BR"/>
        </w:rPr>
      </w:pP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Por todo o exposto, aguardo o apoio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dos meus nobres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pares nesta Casa Le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is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a aprovação e a implantação do conteúdo desta proposta, visando assegurar uma</w:t>
      </w:r>
      <w:r w:rsidR="00AE4498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melhor qualidade de vida</w:t>
      </w:r>
      <w:r w:rsidR="00B31EA7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para </w:t>
      </w:r>
      <w:r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os </w:t>
      </w:r>
      <w:r w:rsidR="00C800A0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tocantinenses</w:t>
      </w:r>
      <w:r w:rsidR="009B39AE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>.</w:t>
      </w:r>
      <w:r w:rsidR="0048008A" w:rsidRPr="00125645">
        <w:rPr>
          <w:rFonts w:ascii="Times New Roman" w:eastAsia="Times New Roman" w:hAnsi="Times New Roman" w:cs="Times New Roman"/>
          <w:sz w:val="24"/>
          <w:szCs w:val="24"/>
          <w:lang w:eastAsia="pt-BR"/>
        </w:rPr>
        <w:t xml:space="preserve">  </w:t>
      </w:r>
    </w:p>
    <w:p w:rsidR="00CC5342" w:rsidRPr="00F84871" w:rsidRDefault="005A0A28" w:rsidP="005A0A28">
      <w:pPr>
        <w:jc w:val="center"/>
        <w:rPr>
          <w:rFonts w:ascii="Arial" w:hAnsi="Arial" w:cs="Arial"/>
          <w:sz w:val="24"/>
          <w:szCs w:val="24"/>
        </w:rPr>
      </w:pPr>
      <w:bookmarkStart w:id="0" w:name="_GoBack"/>
      <w:bookmarkEnd w:id="0"/>
      <w:r>
        <w:rPr>
          <w:b/>
          <w:noProof/>
          <w:sz w:val="24"/>
          <w:szCs w:val="24"/>
          <w:lang w:eastAsia="pt-BR"/>
        </w:rPr>
        <w:drawing>
          <wp:inline distT="0" distB="0" distL="0" distR="0" wp14:anchorId="07B3510E" wp14:editId="05393718">
            <wp:extent cx="1944967" cy="1171575"/>
            <wp:effectExtent l="0" t="0" r="0" b="0"/>
            <wp:docPr id="1" name="Imagem 1" descr="D:\assin.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D:\assin..png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944967" cy="11715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CC5342" w:rsidRPr="00F84871" w:rsidSect="00C71C40">
      <w:headerReference w:type="default" r:id="rId9"/>
      <w:footerReference w:type="default" r:id="rId10"/>
      <w:pgSz w:w="11906" w:h="16838"/>
      <w:pgMar w:top="1417" w:right="1416" w:bottom="1417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CC1C08" w:rsidRDefault="00CC1C08" w:rsidP="005A0A28">
      <w:pPr>
        <w:spacing w:after="0" w:line="240" w:lineRule="auto"/>
      </w:pPr>
      <w:r>
        <w:separator/>
      </w:r>
    </w:p>
  </w:endnote>
  <w:endnote w:type="continuationSeparator" w:id="0">
    <w:p w:rsidR="00CC1C08" w:rsidRDefault="00CC1C08" w:rsidP="005A0A28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w:name="Segoe UI">
    <w:panose1 w:val="020B0502040204020203"/>
    <w:charset w:val="00"/>
    <w:family w:val="swiss"/>
    <w:pitch w:val="variable"/>
    <w:sig w:usb0="E10022FF" w:usb1="C000E47F" w:usb2="00000029" w:usb3="00000000" w:csb0="000001D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pStyle w:val="Textodenotadefim"/>
      <w:jc w:val="center"/>
    </w:pPr>
  </w:p>
  <w:p w:rsidR="005A0A28" w:rsidRDefault="005A0A28" w:rsidP="005A0A28">
    <w:pPr>
      <w:pStyle w:val="Textodenotadefim"/>
      <w:jc w:val="center"/>
    </w:pPr>
    <w:r>
      <w:t>Deputado Estadual Valdemar Junior - (63) 3212-5064/5062</w:t>
    </w:r>
  </w:p>
  <w:p w:rsidR="005A0A28" w:rsidRDefault="005A0A28" w:rsidP="005A0A28">
    <w:pPr>
      <w:pStyle w:val="Textodenotadefim"/>
      <w:jc w:val="center"/>
    </w:pPr>
    <w:r>
      <w:t>Palácio Deputados Joao D’Abreu – Praça dos Girassóis -Palmas Tocantins - CEP</w:t>
    </w:r>
    <w:proofErr w:type="gramStart"/>
    <w:r>
      <w:t>.:</w:t>
    </w:r>
    <w:proofErr w:type="gramEnd"/>
    <w:r>
      <w:t xml:space="preserve"> 77.001-902</w:t>
    </w:r>
  </w:p>
  <w:p w:rsidR="005A0A28" w:rsidRDefault="005A0A28" w:rsidP="005A0A28">
    <w:pPr>
      <w:pStyle w:val="Textodenotadefim"/>
      <w:jc w:val="center"/>
    </w:pPr>
    <w:proofErr w:type="spellStart"/>
    <w:r>
      <w:t>Email</w:t>
    </w:r>
    <w:proofErr w:type="spellEnd"/>
    <w:r>
      <w:t>: deputadovaldemarjunior@gmail.com</w:t>
    </w:r>
  </w:p>
  <w:p w:rsidR="005A0A28" w:rsidRPr="005A0A28" w:rsidRDefault="005A0A28" w:rsidP="005A0A28">
    <w:pPr>
      <w:pStyle w:val="Rodap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CC1C08" w:rsidRDefault="00CC1C08" w:rsidP="005A0A28">
      <w:pPr>
        <w:spacing w:after="0" w:line="240" w:lineRule="auto"/>
      </w:pPr>
      <w:r>
        <w:separator/>
      </w:r>
    </w:p>
  </w:footnote>
  <w:footnote w:type="continuationSeparator" w:id="0">
    <w:p w:rsidR="00CC1C08" w:rsidRDefault="00CC1C08" w:rsidP="005A0A28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noProof/>
        <w:lang w:eastAsia="pt-BR"/>
      </w:rPr>
      <w:drawing>
        <wp:anchor distT="0" distB="0" distL="114300" distR="114300" simplePos="0" relativeHeight="251661312" behindDoc="0" locked="0" layoutInCell="1" allowOverlap="1" wp14:anchorId="12C6F16F" wp14:editId="7528F561">
          <wp:simplePos x="0" y="0"/>
          <wp:positionH relativeFrom="column">
            <wp:posOffset>4772025</wp:posOffset>
          </wp:positionH>
          <wp:positionV relativeFrom="paragraph">
            <wp:posOffset>-147955</wp:posOffset>
          </wp:positionV>
          <wp:extent cx="1789430" cy="1318450"/>
          <wp:effectExtent l="0" t="0" r="0" b="0"/>
          <wp:wrapNone/>
          <wp:docPr id="2" name="Imagem 2" descr="marca-v2 (1)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m 2" descr="marca-v2 (1)"/>
                  <pic:cNvPicPr>
                    <a:picLocks noChangeAspect="1" noChangeArrowheads="1"/>
                  </pic:cNvPicPr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789430" cy="13184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  <w:lang w:eastAsia="pt-BR"/>
      </w:rPr>
      <w:drawing>
        <wp:anchor distT="0" distB="0" distL="114300" distR="114300" simplePos="0" relativeHeight="251659264" behindDoc="1" locked="0" layoutInCell="1" allowOverlap="1" wp14:anchorId="41A131DA" wp14:editId="60025EC5">
          <wp:simplePos x="0" y="0"/>
          <wp:positionH relativeFrom="margin">
            <wp:align>center</wp:align>
          </wp:positionH>
          <wp:positionV relativeFrom="page">
            <wp:posOffset>146685</wp:posOffset>
          </wp:positionV>
          <wp:extent cx="1133475" cy="1352550"/>
          <wp:effectExtent l="0" t="0" r="9525" b="0"/>
          <wp:wrapTight wrapText="bothSides">
            <wp:wrapPolygon edited="0">
              <wp:start x="0" y="0"/>
              <wp:lineTo x="0" y="21296"/>
              <wp:lineTo x="21418" y="21296"/>
              <wp:lineTo x="21418" y="0"/>
              <wp:lineTo x="0" y="0"/>
            </wp:wrapPolygon>
          </wp:wrapTight>
          <wp:docPr id="7" name="Imagem 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2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133475" cy="1352550"/>
                  </a:xfrm>
                  <a:prstGeom prst="rect">
                    <a:avLst/>
                  </a:prstGeom>
                  <a:noFill/>
                </pic:spPr>
              </pic:pic>
            </a:graphicData>
          </a:graphic>
        </wp:anchor>
      </w:drawing>
    </w: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  <w:r>
      <w:rPr>
        <w:rFonts w:ascii="Calibri" w:hAnsi="Calibri" w:cs="Arial"/>
        <w:b/>
        <w:sz w:val="28"/>
        <w:szCs w:val="28"/>
      </w:rPr>
      <w:tab/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ESTADO DO TOCANTINS</w:t>
    </w:r>
  </w:p>
  <w:p w:rsid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  <w:r>
      <w:rPr>
        <w:rFonts w:ascii="Calibri" w:hAnsi="Calibri" w:cs="Arial"/>
        <w:b/>
        <w:sz w:val="28"/>
        <w:szCs w:val="28"/>
      </w:rPr>
      <w:t>PODER LEGISLATIVO</w:t>
    </w:r>
  </w:p>
  <w:p w:rsidR="005A0A28" w:rsidRPr="005A0A28" w:rsidRDefault="005A0A28" w:rsidP="005A0A28">
    <w:pPr>
      <w:spacing w:after="0"/>
      <w:jc w:val="center"/>
      <w:rPr>
        <w:rFonts w:ascii="Calibri" w:hAnsi="Calibri" w:cs="Arial"/>
        <w:b/>
        <w:sz w:val="28"/>
        <w:szCs w:val="28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9B46E35"/>
    <w:multiLevelType w:val="hybridMultilevel"/>
    <w:tmpl w:val="562C468A"/>
    <w:lvl w:ilvl="0" w:tplc="04160001">
      <w:start w:val="1"/>
      <w:numFmt w:val="bullet"/>
      <w:lvlText w:val=""/>
      <w:lvlJc w:val="left"/>
      <w:pPr>
        <w:ind w:left="840" w:hanging="360"/>
      </w:pPr>
      <w:rPr>
        <w:rFonts w:ascii="Symbol" w:hAnsi="Symbol" w:hint="default"/>
      </w:rPr>
    </w:lvl>
    <w:lvl w:ilvl="1" w:tplc="04160003" w:tentative="1">
      <w:start w:val="1"/>
      <w:numFmt w:val="bullet"/>
      <w:lvlText w:val="o"/>
      <w:lvlJc w:val="left"/>
      <w:pPr>
        <w:ind w:left="1560" w:hanging="360"/>
      </w:pPr>
      <w:rPr>
        <w:rFonts w:ascii="Courier New" w:hAnsi="Courier New" w:cs="Courier New" w:hint="default"/>
      </w:rPr>
    </w:lvl>
    <w:lvl w:ilvl="2" w:tplc="04160005" w:tentative="1">
      <w:start w:val="1"/>
      <w:numFmt w:val="bullet"/>
      <w:lvlText w:val=""/>
      <w:lvlJc w:val="left"/>
      <w:pPr>
        <w:ind w:left="2280" w:hanging="360"/>
      </w:pPr>
      <w:rPr>
        <w:rFonts w:ascii="Wingdings" w:hAnsi="Wingdings" w:hint="default"/>
      </w:rPr>
    </w:lvl>
    <w:lvl w:ilvl="3" w:tplc="04160001" w:tentative="1">
      <w:start w:val="1"/>
      <w:numFmt w:val="bullet"/>
      <w:lvlText w:val=""/>
      <w:lvlJc w:val="left"/>
      <w:pPr>
        <w:ind w:left="3000" w:hanging="360"/>
      </w:pPr>
      <w:rPr>
        <w:rFonts w:ascii="Symbol" w:hAnsi="Symbol" w:hint="default"/>
      </w:rPr>
    </w:lvl>
    <w:lvl w:ilvl="4" w:tplc="04160003" w:tentative="1">
      <w:start w:val="1"/>
      <w:numFmt w:val="bullet"/>
      <w:lvlText w:val="o"/>
      <w:lvlJc w:val="left"/>
      <w:pPr>
        <w:ind w:left="3720" w:hanging="360"/>
      </w:pPr>
      <w:rPr>
        <w:rFonts w:ascii="Courier New" w:hAnsi="Courier New" w:cs="Courier New" w:hint="default"/>
      </w:rPr>
    </w:lvl>
    <w:lvl w:ilvl="5" w:tplc="04160005" w:tentative="1">
      <w:start w:val="1"/>
      <w:numFmt w:val="bullet"/>
      <w:lvlText w:val=""/>
      <w:lvlJc w:val="left"/>
      <w:pPr>
        <w:ind w:left="4440" w:hanging="360"/>
      </w:pPr>
      <w:rPr>
        <w:rFonts w:ascii="Wingdings" w:hAnsi="Wingdings" w:hint="default"/>
      </w:rPr>
    </w:lvl>
    <w:lvl w:ilvl="6" w:tplc="04160001" w:tentative="1">
      <w:start w:val="1"/>
      <w:numFmt w:val="bullet"/>
      <w:lvlText w:val=""/>
      <w:lvlJc w:val="left"/>
      <w:pPr>
        <w:ind w:left="5160" w:hanging="360"/>
      </w:pPr>
      <w:rPr>
        <w:rFonts w:ascii="Symbol" w:hAnsi="Symbol" w:hint="default"/>
      </w:rPr>
    </w:lvl>
    <w:lvl w:ilvl="7" w:tplc="04160003" w:tentative="1">
      <w:start w:val="1"/>
      <w:numFmt w:val="bullet"/>
      <w:lvlText w:val="o"/>
      <w:lvlJc w:val="left"/>
      <w:pPr>
        <w:ind w:left="5880" w:hanging="360"/>
      </w:pPr>
      <w:rPr>
        <w:rFonts w:ascii="Courier New" w:hAnsi="Courier New" w:cs="Courier New" w:hint="default"/>
      </w:rPr>
    </w:lvl>
    <w:lvl w:ilvl="8" w:tplc="04160005" w:tentative="1">
      <w:start w:val="1"/>
      <w:numFmt w:val="bullet"/>
      <w:lvlText w:val=""/>
      <w:lvlJc w:val="left"/>
      <w:pPr>
        <w:ind w:left="660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F40283"/>
    <w:rsid w:val="00037CFD"/>
    <w:rsid w:val="000530DC"/>
    <w:rsid w:val="000931EC"/>
    <w:rsid w:val="000C2F72"/>
    <w:rsid w:val="000F3146"/>
    <w:rsid w:val="00110DA9"/>
    <w:rsid w:val="00125645"/>
    <w:rsid w:val="001F032B"/>
    <w:rsid w:val="002120D3"/>
    <w:rsid w:val="002714A1"/>
    <w:rsid w:val="00274D9D"/>
    <w:rsid w:val="00276291"/>
    <w:rsid w:val="002801EC"/>
    <w:rsid w:val="002963E6"/>
    <w:rsid w:val="002B660D"/>
    <w:rsid w:val="002F11DB"/>
    <w:rsid w:val="00306FB3"/>
    <w:rsid w:val="00314114"/>
    <w:rsid w:val="003352F5"/>
    <w:rsid w:val="00365FE3"/>
    <w:rsid w:val="003730A9"/>
    <w:rsid w:val="00393C74"/>
    <w:rsid w:val="003B08EA"/>
    <w:rsid w:val="003B371E"/>
    <w:rsid w:val="003C5DC1"/>
    <w:rsid w:val="003E53B6"/>
    <w:rsid w:val="003E7688"/>
    <w:rsid w:val="004143F6"/>
    <w:rsid w:val="0041750C"/>
    <w:rsid w:val="004175BE"/>
    <w:rsid w:val="0043205A"/>
    <w:rsid w:val="00451F4E"/>
    <w:rsid w:val="00470E64"/>
    <w:rsid w:val="0048008A"/>
    <w:rsid w:val="004B7AA9"/>
    <w:rsid w:val="00550254"/>
    <w:rsid w:val="00570F7C"/>
    <w:rsid w:val="0059014D"/>
    <w:rsid w:val="005916EC"/>
    <w:rsid w:val="005A0A28"/>
    <w:rsid w:val="005C3050"/>
    <w:rsid w:val="00611C94"/>
    <w:rsid w:val="00631DBC"/>
    <w:rsid w:val="00656C9F"/>
    <w:rsid w:val="006633C8"/>
    <w:rsid w:val="006757FA"/>
    <w:rsid w:val="00691357"/>
    <w:rsid w:val="006E15E4"/>
    <w:rsid w:val="00707CA9"/>
    <w:rsid w:val="00724DAD"/>
    <w:rsid w:val="00742F57"/>
    <w:rsid w:val="00772208"/>
    <w:rsid w:val="00782E7A"/>
    <w:rsid w:val="007A3F61"/>
    <w:rsid w:val="007D7C96"/>
    <w:rsid w:val="008210F1"/>
    <w:rsid w:val="00824F1D"/>
    <w:rsid w:val="008758AA"/>
    <w:rsid w:val="008867DC"/>
    <w:rsid w:val="008A57CB"/>
    <w:rsid w:val="008B3383"/>
    <w:rsid w:val="00912772"/>
    <w:rsid w:val="009611CC"/>
    <w:rsid w:val="00965290"/>
    <w:rsid w:val="00983323"/>
    <w:rsid w:val="0099595D"/>
    <w:rsid w:val="00997815"/>
    <w:rsid w:val="009B39AE"/>
    <w:rsid w:val="009F7FE8"/>
    <w:rsid w:val="00A336E6"/>
    <w:rsid w:val="00A33A18"/>
    <w:rsid w:val="00A35CD3"/>
    <w:rsid w:val="00A8085E"/>
    <w:rsid w:val="00AB08A8"/>
    <w:rsid w:val="00AC3332"/>
    <w:rsid w:val="00AE4498"/>
    <w:rsid w:val="00B02E72"/>
    <w:rsid w:val="00B31EA7"/>
    <w:rsid w:val="00B81529"/>
    <w:rsid w:val="00BB43DF"/>
    <w:rsid w:val="00BC7452"/>
    <w:rsid w:val="00C13B22"/>
    <w:rsid w:val="00C20E88"/>
    <w:rsid w:val="00C43929"/>
    <w:rsid w:val="00C71C40"/>
    <w:rsid w:val="00C800A0"/>
    <w:rsid w:val="00CC1C08"/>
    <w:rsid w:val="00CC5342"/>
    <w:rsid w:val="00D31DCC"/>
    <w:rsid w:val="00D46213"/>
    <w:rsid w:val="00D762B7"/>
    <w:rsid w:val="00D9520E"/>
    <w:rsid w:val="00D97887"/>
    <w:rsid w:val="00DD69B9"/>
    <w:rsid w:val="00DD6B3B"/>
    <w:rsid w:val="00DF4FB2"/>
    <w:rsid w:val="00DF662F"/>
    <w:rsid w:val="00E00311"/>
    <w:rsid w:val="00E016E5"/>
    <w:rsid w:val="00E117A3"/>
    <w:rsid w:val="00E1298B"/>
    <w:rsid w:val="00E25164"/>
    <w:rsid w:val="00E46DEC"/>
    <w:rsid w:val="00E62CAC"/>
    <w:rsid w:val="00E72633"/>
    <w:rsid w:val="00E763C9"/>
    <w:rsid w:val="00E86667"/>
    <w:rsid w:val="00E950C2"/>
    <w:rsid w:val="00EA2B03"/>
    <w:rsid w:val="00EA5645"/>
    <w:rsid w:val="00ED5C10"/>
    <w:rsid w:val="00ED698A"/>
    <w:rsid w:val="00EE46D1"/>
    <w:rsid w:val="00F40283"/>
    <w:rsid w:val="00FA48A3"/>
    <w:rsid w:val="00FB0111"/>
    <w:rsid w:val="00FC3D42"/>
    <w:rsid w:val="00FC4C73"/>
    <w:rsid w:val="00FD278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t-B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6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t-B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paragraph" w:styleId="Ttulo1">
    <w:name w:val="heading 1"/>
    <w:basedOn w:val="Normal"/>
    <w:next w:val="Normal"/>
    <w:link w:val="Ttulo1Char"/>
    <w:uiPriority w:val="9"/>
    <w:qFormat/>
    <w:rsid w:val="00FA48A3"/>
    <w:pPr>
      <w:keepNext/>
      <w:keepLines/>
      <w:spacing w:after="0" w:line="276" w:lineRule="auto"/>
      <w:jc w:val="both"/>
      <w:outlineLvl w:val="0"/>
    </w:pPr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tulo2">
    <w:name w:val="heading 2"/>
    <w:basedOn w:val="Normal"/>
    <w:next w:val="Normal"/>
    <w:link w:val="Ttulo2Char"/>
    <w:uiPriority w:val="9"/>
    <w:semiHidden/>
    <w:unhideWhenUsed/>
    <w:qFormat/>
    <w:rsid w:val="002B660D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Ttulo3">
    <w:name w:val="heading 3"/>
    <w:basedOn w:val="Normal"/>
    <w:next w:val="Normal"/>
    <w:link w:val="Ttulo3Char"/>
    <w:uiPriority w:val="9"/>
    <w:semiHidden/>
    <w:unhideWhenUsed/>
    <w:qFormat/>
    <w:rsid w:val="00DD69B9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character" w:default="1" w:styleId="Fontepargpadro">
    <w:name w:val="Default Paragraph Font"/>
    <w:uiPriority w:val="1"/>
    <w:semiHidden/>
    <w:unhideWhenUsed/>
  </w:style>
  <w:style w:type="table" w:default="1" w:styleId="Tabe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emlista">
    <w:name w:val="No List"/>
    <w:uiPriority w:val="99"/>
    <w:semiHidden/>
    <w:unhideWhenUsed/>
  </w:style>
  <w:style w:type="character" w:customStyle="1" w:styleId="Ttulo1Char">
    <w:name w:val="Título 1 Char"/>
    <w:basedOn w:val="Fontepargpadro"/>
    <w:link w:val="Ttulo1"/>
    <w:uiPriority w:val="9"/>
    <w:rsid w:val="00FA48A3"/>
    <w:rPr>
      <w:rFonts w:ascii="Arial Narrow" w:eastAsia="Times New Roman" w:hAnsi="Arial Narrow" w:cs="Times New Roman"/>
      <w:b/>
      <w:bCs/>
      <w:caps/>
      <w:sz w:val="24"/>
      <w:szCs w:val="28"/>
    </w:rPr>
  </w:style>
  <w:style w:type="paragraph" w:styleId="Textodebalo">
    <w:name w:val="Balloon Text"/>
    <w:basedOn w:val="Normal"/>
    <w:link w:val="TextodebaloChar"/>
    <w:uiPriority w:val="99"/>
    <w:semiHidden/>
    <w:unhideWhenUsed/>
    <w:rsid w:val="002F11D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xtodebaloChar">
    <w:name w:val="Texto de balão Char"/>
    <w:basedOn w:val="Fontepargpadro"/>
    <w:link w:val="Textodebalo"/>
    <w:uiPriority w:val="99"/>
    <w:semiHidden/>
    <w:rsid w:val="002F11DB"/>
    <w:rPr>
      <w:rFonts w:ascii="Segoe UI" w:hAnsi="Segoe UI" w:cs="Segoe UI"/>
      <w:sz w:val="18"/>
      <w:szCs w:val="18"/>
    </w:rPr>
  </w:style>
  <w:style w:type="paragraph" w:styleId="Cabealho">
    <w:name w:val="header"/>
    <w:basedOn w:val="Normal"/>
    <w:link w:val="Cabealho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CabealhoChar">
    <w:name w:val="Cabeçalho Char"/>
    <w:basedOn w:val="Fontepargpadro"/>
    <w:link w:val="Cabealho"/>
    <w:uiPriority w:val="99"/>
    <w:rsid w:val="005A0A28"/>
  </w:style>
  <w:style w:type="paragraph" w:styleId="Rodap">
    <w:name w:val="footer"/>
    <w:basedOn w:val="Normal"/>
    <w:link w:val="RodapChar"/>
    <w:uiPriority w:val="99"/>
    <w:unhideWhenUsed/>
    <w:rsid w:val="005A0A28"/>
    <w:pPr>
      <w:tabs>
        <w:tab w:val="center" w:pos="4252"/>
        <w:tab w:val="right" w:pos="8504"/>
      </w:tabs>
      <w:spacing w:after="0" w:line="240" w:lineRule="auto"/>
    </w:pPr>
  </w:style>
  <w:style w:type="character" w:customStyle="1" w:styleId="RodapChar">
    <w:name w:val="Rodapé Char"/>
    <w:basedOn w:val="Fontepargpadro"/>
    <w:link w:val="Rodap"/>
    <w:uiPriority w:val="99"/>
    <w:rsid w:val="005A0A28"/>
  </w:style>
  <w:style w:type="paragraph" w:styleId="Textodenotadefim">
    <w:name w:val="endnote text"/>
    <w:basedOn w:val="Normal"/>
    <w:link w:val="TextodenotadefimChar"/>
    <w:uiPriority w:val="99"/>
    <w:semiHidden/>
    <w:unhideWhenUsed/>
    <w:rsid w:val="005A0A28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pt-BR"/>
    </w:rPr>
  </w:style>
  <w:style w:type="character" w:customStyle="1" w:styleId="TextodenotadefimChar">
    <w:name w:val="Texto de nota de fim Char"/>
    <w:basedOn w:val="Fontepargpadro"/>
    <w:link w:val="Textodenotadefim"/>
    <w:uiPriority w:val="99"/>
    <w:semiHidden/>
    <w:rsid w:val="005A0A28"/>
    <w:rPr>
      <w:rFonts w:ascii="Times New Roman" w:eastAsia="Times New Roman" w:hAnsi="Times New Roman" w:cs="Times New Roman"/>
      <w:sz w:val="20"/>
      <w:szCs w:val="20"/>
      <w:lang w:eastAsia="pt-BR"/>
    </w:rPr>
  </w:style>
  <w:style w:type="paragraph" w:styleId="PargrafodaLista">
    <w:name w:val="List Paragraph"/>
    <w:basedOn w:val="Normal"/>
    <w:uiPriority w:val="34"/>
    <w:qFormat/>
    <w:rsid w:val="008758AA"/>
    <w:pPr>
      <w:ind w:left="720"/>
      <w:contextualSpacing/>
    </w:pPr>
  </w:style>
  <w:style w:type="paragraph" w:styleId="NormalWeb">
    <w:name w:val="Normal (Web)"/>
    <w:basedOn w:val="Normal"/>
    <w:uiPriority w:val="99"/>
    <w:semiHidden/>
    <w:unhideWhenUsed/>
    <w:rsid w:val="005C305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pt-BR"/>
    </w:rPr>
  </w:style>
  <w:style w:type="character" w:customStyle="1" w:styleId="Ttulo3Char">
    <w:name w:val="Título 3 Char"/>
    <w:basedOn w:val="Fontepargpadro"/>
    <w:link w:val="Ttulo3"/>
    <w:uiPriority w:val="9"/>
    <w:semiHidden/>
    <w:rsid w:val="00DD69B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styleId="nfase">
    <w:name w:val="Emphasis"/>
    <w:basedOn w:val="Fontepargpadro"/>
    <w:uiPriority w:val="20"/>
    <w:qFormat/>
    <w:rsid w:val="00DD69B9"/>
    <w:rPr>
      <w:i/>
      <w:iCs/>
    </w:rPr>
  </w:style>
  <w:style w:type="character" w:customStyle="1" w:styleId="Ttulo2Char">
    <w:name w:val="Título 2 Char"/>
    <w:basedOn w:val="Fontepargpadro"/>
    <w:link w:val="Ttulo2"/>
    <w:uiPriority w:val="9"/>
    <w:semiHidden/>
    <w:rsid w:val="002B660D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2690947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096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115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0361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image" Target="media/image3.png"/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ema do Office">
  <a:themeElements>
    <a:clrScheme name="Escritório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Escritório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Escritório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385</Words>
  <Characters>2079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Terciane</dc:creator>
  <cp:lastModifiedBy>Eduardo Lacerda Rocha Santos</cp:lastModifiedBy>
  <cp:revision>2</cp:revision>
  <cp:lastPrinted>2022-02-02T14:07:00Z</cp:lastPrinted>
  <dcterms:created xsi:type="dcterms:W3CDTF">2023-08-14T19:50:00Z</dcterms:created>
  <dcterms:modified xsi:type="dcterms:W3CDTF">2023-08-14T19:50:00Z</dcterms:modified>
</cp:coreProperties>
</file>