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>patrolamento</w:t>
      </w:r>
      <w:proofErr w:type="spellEnd"/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>cascalhament</w:t>
      </w:r>
      <w:r w:rsidR="00AC5DF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spellEnd"/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estradas vicinais</w:t>
      </w:r>
      <w:r w:rsidR="00AC5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>da zona rural do</w:t>
      </w:r>
      <w:r w:rsidR="002C6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Pindorama do Tocantins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>patrolamento</w:t>
      </w:r>
      <w:proofErr w:type="spellEnd"/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>cascalhament</w:t>
      </w:r>
      <w:r w:rsidR="002C6CA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spellEnd"/>
      <w:r w:rsidR="002C6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2C6C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16266">
        <w:rPr>
          <w:rFonts w:ascii="Times New Roman" w:eastAsia="Times New Roman" w:hAnsi="Times New Roman" w:cs="Times New Roman"/>
          <w:sz w:val="24"/>
          <w:szCs w:val="24"/>
          <w:lang w:eastAsia="pt-BR"/>
        </w:rPr>
        <w:t>estradas vicinais da zona rural do município de Pindorama do Tocantins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76218D" w:rsidP="0041750C">
      <w:pPr>
        <w:pStyle w:val="NormalWeb"/>
        <w:spacing w:line="360" w:lineRule="auto"/>
        <w:ind w:firstLine="708"/>
        <w:jc w:val="both"/>
      </w:pPr>
      <w:r>
        <w:t>Em atendimento à demanda recebida em nosso gabinete</w:t>
      </w:r>
      <w:r w:rsidR="005C3050" w:rsidRPr="00125645">
        <w:t xml:space="preserve">, existe a </w:t>
      </w:r>
      <w:r w:rsidR="00451F4E" w:rsidRPr="00125645">
        <w:t xml:space="preserve">necessidade de se providenciar </w:t>
      </w:r>
      <w:r w:rsidR="00F16266">
        <w:t xml:space="preserve">o </w:t>
      </w:r>
      <w:proofErr w:type="spellStart"/>
      <w:r w:rsidR="00F16266">
        <w:t>patrolamento</w:t>
      </w:r>
      <w:proofErr w:type="spellEnd"/>
      <w:r w:rsidR="00F16266">
        <w:t xml:space="preserve">, </w:t>
      </w:r>
      <w:proofErr w:type="spellStart"/>
      <w:r w:rsidR="00F16266">
        <w:t>cascalhament</w:t>
      </w:r>
      <w:r w:rsidR="002C6CA5">
        <w:t>o</w:t>
      </w:r>
      <w:proofErr w:type="spellEnd"/>
      <w:r w:rsidR="002C6CA5">
        <w:t xml:space="preserve"> </w:t>
      </w:r>
      <w:r w:rsidR="00F16266">
        <w:t>das estradas</w:t>
      </w:r>
      <w:r w:rsidR="00F16266">
        <w:t xml:space="preserve"> vicinais da zona rural do município de Pindorama do Tocantins - TO</w:t>
      </w:r>
      <w:r w:rsidR="005C3050" w:rsidRPr="00125645">
        <w:t>.</w:t>
      </w:r>
    </w:p>
    <w:p w:rsidR="002C6CA5" w:rsidRPr="00F16266" w:rsidRDefault="002C6CA5" w:rsidP="002C6CA5">
      <w:pPr>
        <w:pStyle w:val="NormalWeb"/>
        <w:spacing w:line="360" w:lineRule="auto"/>
        <w:ind w:firstLine="708"/>
        <w:jc w:val="both"/>
      </w:pPr>
      <w:r w:rsidRPr="00F16266">
        <w:t xml:space="preserve">É de extrema importância que este trecho tenha a devida manutenção, devido, a dificuldade que os inúmeros </w:t>
      </w:r>
      <w:r w:rsidR="00F16266" w:rsidRPr="00F16266">
        <w:t>moradores da área rural</w:t>
      </w:r>
      <w:r w:rsidRPr="00F16266">
        <w:t xml:space="preserve"> vêm enfrentando, para </w:t>
      </w:r>
      <w:r w:rsidR="00F16266" w:rsidRPr="00F16266">
        <w:t>se locomover</w:t>
      </w:r>
      <w:r w:rsidR="00F16266">
        <w:t xml:space="preserve"> e escoar a produção da agricultura</w:t>
      </w:r>
      <w:r w:rsidR="00F16266" w:rsidRPr="00F16266">
        <w:t xml:space="preserve"> nas estradas e rodagens da região de Pindorama</w:t>
      </w:r>
      <w:r w:rsidRPr="00F16266">
        <w:t xml:space="preserve">. Desta forma, </w:t>
      </w:r>
      <w:r w:rsidR="00F16266">
        <w:t xml:space="preserve">o </w:t>
      </w:r>
      <w:proofErr w:type="spellStart"/>
      <w:r w:rsidR="00F16266">
        <w:t>patrolamento</w:t>
      </w:r>
      <w:proofErr w:type="spellEnd"/>
      <w:r w:rsidR="00F16266">
        <w:t xml:space="preserve"> e o </w:t>
      </w:r>
      <w:proofErr w:type="spellStart"/>
      <w:r w:rsidR="00F16266">
        <w:t>cascalhamento</w:t>
      </w:r>
      <w:proofErr w:type="spellEnd"/>
      <w:r w:rsidR="00F16266">
        <w:t xml:space="preserve"> são </w:t>
      </w:r>
      <w:r w:rsidR="003352C5">
        <w:t>necessários para deixar essas vias em condições de adequadas de trafegabilidade</w:t>
      </w:r>
      <w:r w:rsidRPr="00F16266">
        <w:t>.</w:t>
      </w:r>
      <w:bookmarkStart w:id="0" w:name="_GoBack"/>
      <w:bookmarkEnd w:id="0"/>
    </w:p>
    <w:p w:rsidR="005C3050" w:rsidRPr="00125645" w:rsidRDefault="004175BE" w:rsidP="003352C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D5" w:rsidRDefault="004167D5" w:rsidP="005A0A28">
      <w:pPr>
        <w:spacing w:after="0" w:line="240" w:lineRule="auto"/>
      </w:pPr>
      <w:r>
        <w:separator/>
      </w:r>
    </w:p>
  </w:endnote>
  <w:endnote w:type="continuationSeparator" w:id="0">
    <w:p w:rsidR="004167D5" w:rsidRDefault="004167D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D5" w:rsidRDefault="004167D5" w:rsidP="005A0A28">
      <w:pPr>
        <w:spacing w:after="0" w:line="240" w:lineRule="auto"/>
      </w:pPr>
      <w:r>
        <w:separator/>
      </w:r>
    </w:p>
  </w:footnote>
  <w:footnote w:type="continuationSeparator" w:id="0">
    <w:p w:rsidR="004167D5" w:rsidRDefault="004167D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17A4F"/>
    <w:rsid w:val="00037CFD"/>
    <w:rsid w:val="000931EC"/>
    <w:rsid w:val="000F3146"/>
    <w:rsid w:val="00110DA9"/>
    <w:rsid w:val="00125645"/>
    <w:rsid w:val="001B7349"/>
    <w:rsid w:val="001F032B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C5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67D5"/>
    <w:rsid w:val="0041724E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6218D"/>
    <w:rsid w:val="007637A2"/>
    <w:rsid w:val="00764037"/>
    <w:rsid w:val="00772208"/>
    <w:rsid w:val="00782E7A"/>
    <w:rsid w:val="007A3F61"/>
    <w:rsid w:val="007D7C96"/>
    <w:rsid w:val="008210F1"/>
    <w:rsid w:val="00824F1D"/>
    <w:rsid w:val="008758AA"/>
    <w:rsid w:val="008A57CB"/>
    <w:rsid w:val="008B3383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5CD3"/>
    <w:rsid w:val="00A8085E"/>
    <w:rsid w:val="00AB08A8"/>
    <w:rsid w:val="00AC3332"/>
    <w:rsid w:val="00AC5DF8"/>
    <w:rsid w:val="00AE4498"/>
    <w:rsid w:val="00B02E72"/>
    <w:rsid w:val="00B31EA7"/>
    <w:rsid w:val="00B81529"/>
    <w:rsid w:val="00BC7452"/>
    <w:rsid w:val="00C13B22"/>
    <w:rsid w:val="00C43929"/>
    <w:rsid w:val="00C71C40"/>
    <w:rsid w:val="00C800A0"/>
    <w:rsid w:val="00CC5342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16266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13</cp:revision>
  <cp:lastPrinted>2022-02-02T14:07:00Z</cp:lastPrinted>
  <dcterms:created xsi:type="dcterms:W3CDTF">2022-11-01T12:47:00Z</dcterms:created>
  <dcterms:modified xsi:type="dcterms:W3CDTF">2023-08-14T20:08:00Z</dcterms:modified>
</cp:coreProperties>
</file>