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0A3" w:rsidRPr="009E10A3" w:rsidRDefault="009E10A3" w:rsidP="009E10A3">
      <w:pPr>
        <w:pStyle w:val="NormalWeb"/>
        <w:rPr>
          <w:rFonts w:ascii="Arial" w:hAnsi="Arial" w:cs="Arial"/>
          <w:b/>
          <w:bCs/>
        </w:rPr>
      </w:pPr>
      <w:r w:rsidRPr="009E10A3">
        <w:rPr>
          <w:rFonts w:ascii="Arial" w:hAnsi="Arial" w:cs="Arial"/>
          <w:b/>
          <w:bCs/>
        </w:rPr>
        <w:t xml:space="preserve">PROJETO DE </w:t>
      </w:r>
      <w:proofErr w:type="gramStart"/>
      <w:r w:rsidRPr="009E10A3">
        <w:rPr>
          <w:rFonts w:ascii="Arial" w:hAnsi="Arial" w:cs="Arial"/>
          <w:b/>
          <w:bCs/>
        </w:rPr>
        <w:t xml:space="preserve">LEI </w:t>
      </w:r>
      <w:r>
        <w:rPr>
          <w:rFonts w:ascii="Arial" w:hAnsi="Arial" w:cs="Arial"/>
          <w:b/>
          <w:bCs/>
        </w:rPr>
        <w:t xml:space="preserve"> </w:t>
      </w:r>
      <w:r w:rsidRPr="009E10A3">
        <w:rPr>
          <w:rFonts w:ascii="Arial" w:hAnsi="Arial" w:cs="Arial"/>
          <w:b/>
          <w:bCs/>
        </w:rPr>
        <w:t>N.</w:t>
      </w:r>
      <w:proofErr w:type="gramEnd"/>
    </w:p>
    <w:p w:rsidR="000151B7" w:rsidRPr="009E10A3" w:rsidRDefault="000151B7" w:rsidP="009E10A3">
      <w:pPr>
        <w:pStyle w:val="NormalWeb"/>
        <w:ind w:left="4956"/>
        <w:jc w:val="both"/>
        <w:rPr>
          <w:rFonts w:ascii="Arial" w:hAnsi="Arial" w:cs="Arial"/>
          <w:bCs/>
          <w:i/>
        </w:rPr>
      </w:pPr>
      <w:proofErr w:type="spellStart"/>
      <w:r w:rsidRPr="009E10A3">
        <w:rPr>
          <w:rFonts w:ascii="Arial" w:hAnsi="Arial" w:cs="Arial"/>
          <w:bCs/>
          <w:i/>
        </w:rPr>
        <w:t>Dispõe</w:t>
      </w:r>
      <w:proofErr w:type="spellEnd"/>
      <w:r w:rsidRPr="009E10A3">
        <w:rPr>
          <w:rFonts w:ascii="Arial" w:hAnsi="Arial" w:cs="Arial"/>
          <w:bCs/>
          <w:i/>
        </w:rPr>
        <w:t xml:space="preserve"> sobre gratuidade de </w:t>
      </w:r>
      <w:proofErr w:type="spellStart"/>
      <w:r w:rsidRPr="009E10A3">
        <w:rPr>
          <w:rFonts w:ascii="Arial" w:hAnsi="Arial" w:cs="Arial"/>
          <w:bCs/>
          <w:i/>
        </w:rPr>
        <w:t>inscrição</w:t>
      </w:r>
      <w:proofErr w:type="spellEnd"/>
      <w:r w:rsidRPr="009E10A3">
        <w:rPr>
          <w:rFonts w:ascii="Arial" w:hAnsi="Arial" w:cs="Arial"/>
          <w:bCs/>
          <w:i/>
        </w:rPr>
        <w:t xml:space="preserve"> em concursos </w:t>
      </w:r>
      <w:proofErr w:type="spellStart"/>
      <w:r w:rsidRPr="009E10A3">
        <w:rPr>
          <w:rFonts w:ascii="Arial" w:hAnsi="Arial" w:cs="Arial"/>
          <w:bCs/>
          <w:i/>
        </w:rPr>
        <w:t>públicos</w:t>
      </w:r>
      <w:proofErr w:type="spellEnd"/>
      <w:r w:rsidRPr="009E10A3">
        <w:rPr>
          <w:rFonts w:ascii="Arial" w:hAnsi="Arial" w:cs="Arial"/>
          <w:bCs/>
          <w:i/>
        </w:rPr>
        <w:t xml:space="preserve"> a candidatos com deficiência no âmbito Estado do Tocantins</w:t>
      </w:r>
      <w:r w:rsidR="009E10A3" w:rsidRPr="009E10A3">
        <w:rPr>
          <w:rFonts w:ascii="Arial" w:hAnsi="Arial" w:cs="Arial"/>
          <w:bCs/>
          <w:i/>
        </w:rPr>
        <w:t>.</w:t>
      </w:r>
    </w:p>
    <w:p w:rsidR="009E10A3" w:rsidRDefault="009E10A3" w:rsidP="009E10A3">
      <w:pPr>
        <w:pStyle w:val="Corpo"/>
        <w:spacing w:line="336" w:lineRule="auto"/>
        <w:ind w:firstLine="284"/>
        <w:jc w:val="center"/>
        <w:rPr>
          <w:rFonts w:ascii="Arial" w:hAnsi="Arial" w:cs="Arial"/>
          <w:b/>
          <w:szCs w:val="24"/>
        </w:rPr>
      </w:pPr>
    </w:p>
    <w:p w:rsidR="009E10A3" w:rsidRPr="007511A2" w:rsidRDefault="009E10A3" w:rsidP="009E10A3">
      <w:pPr>
        <w:pStyle w:val="Corpo"/>
        <w:spacing w:line="336" w:lineRule="auto"/>
        <w:ind w:firstLine="284"/>
        <w:jc w:val="center"/>
        <w:rPr>
          <w:rFonts w:ascii="Arial" w:hAnsi="Arial" w:cs="Arial"/>
          <w:b/>
          <w:szCs w:val="24"/>
        </w:rPr>
      </w:pPr>
      <w:r w:rsidRPr="007511A2">
        <w:rPr>
          <w:rFonts w:ascii="Arial" w:hAnsi="Arial" w:cs="Arial"/>
          <w:b/>
          <w:szCs w:val="24"/>
        </w:rPr>
        <w:t xml:space="preserve">A ASSEMBLEIA LEGISLATIVA DO ESTADO DO TOCANTINS </w:t>
      </w:r>
      <w:r>
        <w:rPr>
          <w:rFonts w:ascii="Arial" w:hAnsi="Arial" w:cs="Arial"/>
          <w:b/>
          <w:szCs w:val="24"/>
        </w:rPr>
        <w:t>decreta</w:t>
      </w:r>
      <w:r w:rsidRPr="007511A2">
        <w:rPr>
          <w:rFonts w:ascii="Arial" w:hAnsi="Arial" w:cs="Arial"/>
          <w:b/>
          <w:szCs w:val="24"/>
        </w:rPr>
        <w:t>:</w:t>
      </w:r>
    </w:p>
    <w:p w:rsidR="000151B7" w:rsidRPr="009E10A3" w:rsidRDefault="009E10A3" w:rsidP="009E10A3">
      <w:pPr>
        <w:pStyle w:val="NormalWeb"/>
        <w:jc w:val="both"/>
        <w:rPr>
          <w:rFonts w:ascii="Arial" w:hAnsi="Arial" w:cs="Arial"/>
        </w:rPr>
      </w:pPr>
      <w:r>
        <w:rPr>
          <w:rFonts w:ascii="Arial" w:hAnsi="Arial" w:cs="Arial"/>
        </w:rPr>
        <w:t>Art.</w:t>
      </w:r>
      <w:r w:rsidR="000151B7" w:rsidRPr="009E10A3">
        <w:rPr>
          <w:rFonts w:ascii="Arial" w:hAnsi="Arial" w:cs="Arial"/>
        </w:rPr>
        <w:t xml:space="preserve">1º </w:t>
      </w:r>
      <w:proofErr w:type="spellStart"/>
      <w:r w:rsidR="000151B7" w:rsidRPr="009E10A3">
        <w:rPr>
          <w:rFonts w:ascii="Arial" w:hAnsi="Arial" w:cs="Arial"/>
        </w:rPr>
        <w:t>São</w:t>
      </w:r>
      <w:proofErr w:type="spellEnd"/>
      <w:r w:rsidR="000151B7" w:rsidRPr="009E10A3">
        <w:rPr>
          <w:rFonts w:ascii="Arial" w:hAnsi="Arial" w:cs="Arial"/>
        </w:rPr>
        <w:t xml:space="preserve"> isentos do pagamento da taxa de </w:t>
      </w:r>
      <w:proofErr w:type="spellStart"/>
      <w:r w:rsidR="000151B7" w:rsidRPr="009E10A3">
        <w:rPr>
          <w:rFonts w:ascii="Arial" w:hAnsi="Arial" w:cs="Arial"/>
        </w:rPr>
        <w:t>inscrição</w:t>
      </w:r>
      <w:proofErr w:type="spellEnd"/>
      <w:r w:rsidR="000151B7" w:rsidRPr="009E10A3">
        <w:rPr>
          <w:rFonts w:ascii="Arial" w:hAnsi="Arial" w:cs="Arial"/>
        </w:rPr>
        <w:t xml:space="preserve"> em concursos </w:t>
      </w:r>
      <w:proofErr w:type="spellStart"/>
      <w:r w:rsidR="000151B7" w:rsidRPr="009E10A3">
        <w:rPr>
          <w:rFonts w:ascii="Arial" w:hAnsi="Arial" w:cs="Arial"/>
        </w:rPr>
        <w:t>públicos</w:t>
      </w:r>
      <w:proofErr w:type="spellEnd"/>
      <w:r w:rsidR="000151B7" w:rsidRPr="009E10A3">
        <w:rPr>
          <w:rFonts w:ascii="Arial" w:hAnsi="Arial" w:cs="Arial"/>
        </w:rPr>
        <w:t xml:space="preserve"> para cargos, empregos ou </w:t>
      </w:r>
      <w:proofErr w:type="spellStart"/>
      <w:r w:rsidR="000151B7" w:rsidRPr="009E10A3">
        <w:rPr>
          <w:rFonts w:ascii="Arial" w:hAnsi="Arial" w:cs="Arial"/>
        </w:rPr>
        <w:t>funções</w:t>
      </w:r>
      <w:proofErr w:type="spellEnd"/>
      <w:r w:rsidR="000151B7" w:rsidRPr="009E10A3">
        <w:rPr>
          <w:rFonts w:ascii="Arial" w:hAnsi="Arial" w:cs="Arial"/>
        </w:rPr>
        <w:t xml:space="preserve"> </w:t>
      </w:r>
      <w:proofErr w:type="spellStart"/>
      <w:r w:rsidR="000151B7" w:rsidRPr="009E10A3">
        <w:rPr>
          <w:rFonts w:ascii="Arial" w:hAnsi="Arial" w:cs="Arial"/>
        </w:rPr>
        <w:t>públicas</w:t>
      </w:r>
      <w:proofErr w:type="spellEnd"/>
      <w:r w:rsidR="000151B7" w:rsidRPr="009E10A3">
        <w:rPr>
          <w:rFonts w:ascii="Arial" w:hAnsi="Arial" w:cs="Arial"/>
        </w:rPr>
        <w:t xml:space="preserve"> no </w:t>
      </w:r>
      <w:proofErr w:type="spellStart"/>
      <w:r w:rsidR="000151B7" w:rsidRPr="009E10A3">
        <w:rPr>
          <w:rFonts w:ascii="Arial" w:hAnsi="Arial" w:cs="Arial"/>
        </w:rPr>
        <w:t>âmbito</w:t>
      </w:r>
      <w:proofErr w:type="spellEnd"/>
      <w:r w:rsidR="000151B7" w:rsidRPr="009E10A3">
        <w:rPr>
          <w:rFonts w:ascii="Arial" w:hAnsi="Arial" w:cs="Arial"/>
        </w:rPr>
        <w:t xml:space="preserve"> da </w:t>
      </w:r>
      <w:proofErr w:type="spellStart"/>
      <w:r w:rsidR="000151B7" w:rsidRPr="009E10A3">
        <w:rPr>
          <w:rFonts w:ascii="Arial" w:hAnsi="Arial" w:cs="Arial"/>
        </w:rPr>
        <w:t>administração</w:t>
      </w:r>
      <w:proofErr w:type="spellEnd"/>
      <w:r w:rsidR="000151B7" w:rsidRPr="009E10A3">
        <w:rPr>
          <w:rFonts w:ascii="Arial" w:hAnsi="Arial" w:cs="Arial"/>
        </w:rPr>
        <w:t xml:space="preserve"> direta e indireta do Estado do Tocantins os que, comprovadamente, sejam portadores de </w:t>
      </w:r>
      <w:proofErr w:type="spellStart"/>
      <w:r w:rsidR="000151B7" w:rsidRPr="009E10A3">
        <w:rPr>
          <w:rFonts w:ascii="Arial" w:hAnsi="Arial" w:cs="Arial"/>
        </w:rPr>
        <w:t>deficiência</w:t>
      </w:r>
      <w:proofErr w:type="spellEnd"/>
      <w:r w:rsidR="000151B7" w:rsidRPr="009E10A3">
        <w:rPr>
          <w:rFonts w:ascii="Arial" w:hAnsi="Arial" w:cs="Arial"/>
        </w:rPr>
        <w:t xml:space="preserve">, assim definidos na Lei Federal no 13.146, de 06 de julho de 2015 – Lei Brasileira de </w:t>
      </w:r>
      <w:proofErr w:type="spellStart"/>
      <w:r w:rsidR="000151B7" w:rsidRPr="009E10A3">
        <w:rPr>
          <w:rFonts w:ascii="Arial" w:hAnsi="Arial" w:cs="Arial"/>
        </w:rPr>
        <w:t>Inclusão</w:t>
      </w:r>
      <w:proofErr w:type="spellEnd"/>
      <w:r w:rsidR="000151B7" w:rsidRPr="009E10A3">
        <w:rPr>
          <w:rFonts w:ascii="Arial" w:hAnsi="Arial" w:cs="Arial"/>
        </w:rPr>
        <w:t xml:space="preserve"> da Pessoa com </w:t>
      </w:r>
      <w:proofErr w:type="spellStart"/>
      <w:r w:rsidR="000151B7" w:rsidRPr="009E10A3">
        <w:rPr>
          <w:rFonts w:ascii="Arial" w:hAnsi="Arial" w:cs="Arial"/>
        </w:rPr>
        <w:t>Deficiência</w:t>
      </w:r>
      <w:proofErr w:type="spellEnd"/>
      <w:r w:rsidR="000151B7" w:rsidRPr="009E10A3">
        <w:rPr>
          <w:rFonts w:ascii="Arial" w:hAnsi="Arial" w:cs="Arial"/>
        </w:rPr>
        <w:t xml:space="preserve"> (Estatuto da Pessoa com </w:t>
      </w:r>
      <w:proofErr w:type="spellStart"/>
      <w:r w:rsidR="000151B7" w:rsidRPr="009E10A3">
        <w:rPr>
          <w:rFonts w:ascii="Arial" w:hAnsi="Arial" w:cs="Arial"/>
        </w:rPr>
        <w:t>Deficiência</w:t>
      </w:r>
      <w:proofErr w:type="spellEnd"/>
      <w:r w:rsidR="000151B7" w:rsidRPr="009E10A3">
        <w:rPr>
          <w:rFonts w:ascii="Arial" w:hAnsi="Arial" w:cs="Arial"/>
        </w:rPr>
        <w:t xml:space="preserve">). </w:t>
      </w:r>
    </w:p>
    <w:p w:rsidR="000151B7" w:rsidRPr="009E10A3" w:rsidRDefault="009E10A3" w:rsidP="009E10A3">
      <w:pPr>
        <w:pStyle w:val="NormalWeb"/>
        <w:jc w:val="both"/>
        <w:rPr>
          <w:rFonts w:ascii="Arial" w:hAnsi="Arial" w:cs="Arial"/>
        </w:rPr>
      </w:pPr>
      <w:r>
        <w:rPr>
          <w:rFonts w:ascii="Arial" w:hAnsi="Arial" w:cs="Arial"/>
        </w:rPr>
        <w:t>Art.</w:t>
      </w:r>
      <w:r w:rsidR="000151B7" w:rsidRPr="009E10A3">
        <w:rPr>
          <w:rFonts w:ascii="Arial" w:hAnsi="Arial" w:cs="Arial"/>
        </w:rPr>
        <w:t xml:space="preserve">2º A </w:t>
      </w:r>
      <w:proofErr w:type="spellStart"/>
      <w:r w:rsidR="000151B7" w:rsidRPr="009E10A3">
        <w:rPr>
          <w:rFonts w:ascii="Arial" w:hAnsi="Arial" w:cs="Arial"/>
        </w:rPr>
        <w:t>comprovação</w:t>
      </w:r>
      <w:proofErr w:type="spellEnd"/>
      <w:r w:rsidR="000151B7" w:rsidRPr="009E10A3">
        <w:rPr>
          <w:rFonts w:ascii="Arial" w:hAnsi="Arial" w:cs="Arial"/>
        </w:rPr>
        <w:t xml:space="preserve"> referida no artigo 1º </w:t>
      </w:r>
      <w:proofErr w:type="spellStart"/>
      <w:r w:rsidR="000151B7" w:rsidRPr="009E10A3">
        <w:rPr>
          <w:rFonts w:ascii="Arial" w:hAnsi="Arial" w:cs="Arial"/>
        </w:rPr>
        <w:t>sera</w:t>
      </w:r>
      <w:proofErr w:type="spellEnd"/>
      <w:r w:rsidR="000151B7" w:rsidRPr="009E10A3">
        <w:rPr>
          <w:rFonts w:ascii="Arial" w:hAnsi="Arial" w:cs="Arial"/>
        </w:rPr>
        <w:t xml:space="preserve">́ apresentada no momento da </w:t>
      </w:r>
      <w:proofErr w:type="spellStart"/>
      <w:r w:rsidR="000151B7" w:rsidRPr="009E10A3">
        <w:rPr>
          <w:rFonts w:ascii="Arial" w:hAnsi="Arial" w:cs="Arial"/>
        </w:rPr>
        <w:t>inscrição</w:t>
      </w:r>
      <w:proofErr w:type="spellEnd"/>
      <w:r w:rsidR="000151B7" w:rsidRPr="009E10A3">
        <w:rPr>
          <w:rFonts w:ascii="Arial" w:hAnsi="Arial" w:cs="Arial"/>
        </w:rPr>
        <w:t xml:space="preserve"> no certame seletivo, devendo a entidade que o realizar regulamentar, em edital, de forma clara e objetiva, o tratamento que </w:t>
      </w:r>
      <w:proofErr w:type="spellStart"/>
      <w:r w:rsidR="000151B7" w:rsidRPr="009E10A3">
        <w:rPr>
          <w:rFonts w:ascii="Arial" w:hAnsi="Arial" w:cs="Arial"/>
        </w:rPr>
        <w:t>sera</w:t>
      </w:r>
      <w:proofErr w:type="spellEnd"/>
      <w:r w:rsidR="000151B7" w:rsidRPr="009E10A3">
        <w:rPr>
          <w:rFonts w:ascii="Arial" w:hAnsi="Arial" w:cs="Arial"/>
        </w:rPr>
        <w:t xml:space="preserve">́ dado aos documentos </w:t>
      </w:r>
      <w:proofErr w:type="spellStart"/>
      <w:r w:rsidR="000151B7" w:rsidRPr="009E10A3">
        <w:rPr>
          <w:rFonts w:ascii="Arial" w:hAnsi="Arial" w:cs="Arial"/>
        </w:rPr>
        <w:t>comprobatórios</w:t>
      </w:r>
      <w:proofErr w:type="spellEnd"/>
      <w:r w:rsidR="000151B7" w:rsidRPr="009E10A3">
        <w:rPr>
          <w:rFonts w:ascii="Arial" w:hAnsi="Arial" w:cs="Arial"/>
        </w:rPr>
        <w:t xml:space="preserve"> com vistas à </w:t>
      </w:r>
      <w:proofErr w:type="spellStart"/>
      <w:r w:rsidR="000151B7" w:rsidRPr="009E10A3">
        <w:rPr>
          <w:rFonts w:ascii="Arial" w:hAnsi="Arial" w:cs="Arial"/>
        </w:rPr>
        <w:t>isenção</w:t>
      </w:r>
      <w:proofErr w:type="spellEnd"/>
      <w:r w:rsidR="000151B7" w:rsidRPr="009E10A3">
        <w:rPr>
          <w:rFonts w:ascii="Arial" w:hAnsi="Arial" w:cs="Arial"/>
        </w:rPr>
        <w:t xml:space="preserve"> de taxa de </w:t>
      </w:r>
      <w:proofErr w:type="spellStart"/>
      <w:r w:rsidR="000151B7" w:rsidRPr="009E10A3">
        <w:rPr>
          <w:rFonts w:ascii="Arial" w:hAnsi="Arial" w:cs="Arial"/>
        </w:rPr>
        <w:t>inscrição</w:t>
      </w:r>
      <w:proofErr w:type="spellEnd"/>
      <w:r w:rsidR="000151B7" w:rsidRPr="009E10A3">
        <w:rPr>
          <w:rFonts w:ascii="Arial" w:hAnsi="Arial" w:cs="Arial"/>
        </w:rPr>
        <w:t xml:space="preserve"> e os exames </w:t>
      </w:r>
      <w:proofErr w:type="spellStart"/>
      <w:r w:rsidR="000151B7" w:rsidRPr="009E10A3">
        <w:rPr>
          <w:rFonts w:ascii="Arial" w:hAnsi="Arial" w:cs="Arial"/>
        </w:rPr>
        <w:t>necessários</w:t>
      </w:r>
      <w:proofErr w:type="spellEnd"/>
      <w:r w:rsidR="000151B7" w:rsidRPr="009E10A3">
        <w:rPr>
          <w:rFonts w:ascii="Arial" w:hAnsi="Arial" w:cs="Arial"/>
        </w:rPr>
        <w:t xml:space="preserve">. </w:t>
      </w:r>
    </w:p>
    <w:p w:rsidR="000151B7" w:rsidRPr="009E10A3" w:rsidRDefault="009E10A3" w:rsidP="009E10A3">
      <w:pPr>
        <w:pStyle w:val="NormalWeb"/>
        <w:jc w:val="both"/>
        <w:rPr>
          <w:rFonts w:ascii="Arial" w:hAnsi="Arial" w:cs="Arial"/>
        </w:rPr>
      </w:pPr>
      <w:r>
        <w:rPr>
          <w:rFonts w:ascii="Arial" w:hAnsi="Arial" w:cs="Arial"/>
        </w:rPr>
        <w:t>Art.3º Esta L</w:t>
      </w:r>
      <w:r w:rsidR="000151B7" w:rsidRPr="009E10A3">
        <w:rPr>
          <w:rFonts w:ascii="Arial" w:hAnsi="Arial" w:cs="Arial"/>
        </w:rPr>
        <w:t xml:space="preserve">ei entrará em vigor na data de sua </w:t>
      </w:r>
      <w:r w:rsidRPr="009E10A3">
        <w:rPr>
          <w:rFonts w:ascii="Arial" w:hAnsi="Arial" w:cs="Arial"/>
        </w:rPr>
        <w:t>publicação</w:t>
      </w:r>
      <w:r w:rsidR="000151B7" w:rsidRPr="009E10A3">
        <w:rPr>
          <w:rFonts w:ascii="Arial" w:hAnsi="Arial" w:cs="Arial"/>
        </w:rPr>
        <w:t xml:space="preserve">, revogadas as </w:t>
      </w:r>
      <w:proofErr w:type="spellStart"/>
      <w:r w:rsidR="000151B7" w:rsidRPr="009E10A3">
        <w:rPr>
          <w:rFonts w:ascii="Arial" w:hAnsi="Arial" w:cs="Arial"/>
        </w:rPr>
        <w:t>disposições</w:t>
      </w:r>
      <w:proofErr w:type="spellEnd"/>
      <w:r w:rsidR="000151B7" w:rsidRPr="009E10A3">
        <w:rPr>
          <w:rFonts w:ascii="Arial" w:hAnsi="Arial" w:cs="Arial"/>
        </w:rPr>
        <w:t xml:space="preserve"> em </w:t>
      </w:r>
      <w:proofErr w:type="spellStart"/>
      <w:r w:rsidR="000151B7" w:rsidRPr="009E10A3">
        <w:rPr>
          <w:rFonts w:ascii="Arial" w:hAnsi="Arial" w:cs="Arial"/>
        </w:rPr>
        <w:t>contrário</w:t>
      </w:r>
      <w:proofErr w:type="spellEnd"/>
      <w:r w:rsidR="000151B7" w:rsidRPr="009E10A3">
        <w:rPr>
          <w:rFonts w:ascii="Arial" w:hAnsi="Arial" w:cs="Arial"/>
        </w:rPr>
        <w:t xml:space="preserve">.” </w:t>
      </w:r>
    </w:p>
    <w:p w:rsidR="000151B7" w:rsidRPr="009E10A3" w:rsidRDefault="000151B7" w:rsidP="009E10A3">
      <w:pPr>
        <w:pStyle w:val="NormalWeb"/>
        <w:jc w:val="both"/>
        <w:rPr>
          <w:rFonts w:ascii="Arial" w:hAnsi="Arial" w:cs="Arial"/>
          <w:b/>
        </w:rPr>
      </w:pPr>
    </w:p>
    <w:p w:rsidR="000151B7" w:rsidRPr="009E10A3" w:rsidRDefault="009E10A3" w:rsidP="009E10A3">
      <w:pPr>
        <w:pStyle w:val="NormalWeb"/>
        <w:jc w:val="center"/>
        <w:rPr>
          <w:rFonts w:ascii="Arial" w:hAnsi="Arial" w:cs="Arial"/>
          <w:b/>
        </w:rPr>
      </w:pPr>
      <w:r w:rsidRPr="009E10A3">
        <w:rPr>
          <w:rFonts w:ascii="Arial" w:hAnsi="Arial" w:cs="Arial"/>
          <w:b/>
        </w:rPr>
        <w:t>JUSTIFICATIVA</w:t>
      </w:r>
    </w:p>
    <w:p w:rsidR="009E10A3" w:rsidRDefault="000151B7" w:rsidP="009E10A3">
      <w:pPr>
        <w:pStyle w:val="NormalWeb"/>
        <w:ind w:firstLine="708"/>
        <w:jc w:val="both"/>
        <w:rPr>
          <w:rFonts w:ascii="Arial" w:hAnsi="Arial" w:cs="Arial"/>
        </w:rPr>
      </w:pPr>
      <w:r w:rsidRPr="009E10A3">
        <w:rPr>
          <w:rFonts w:ascii="Arial" w:hAnsi="Arial" w:cs="Arial"/>
        </w:rPr>
        <w:t>O presente Projeto de Lei visa garantir às pessoas com deficiência acesso amplo aos concursos públicos realizados no estado do Tocantins. Com esta normativo, buscamos garantir equidade para as pessoas com deficiência, que já enfrentam grandes obstáculos durante suas vidas.</w:t>
      </w:r>
    </w:p>
    <w:p w:rsidR="000151B7" w:rsidRPr="009E10A3" w:rsidRDefault="000151B7" w:rsidP="009E10A3">
      <w:pPr>
        <w:pStyle w:val="NormalWeb"/>
        <w:ind w:firstLine="708"/>
        <w:jc w:val="both"/>
        <w:rPr>
          <w:rFonts w:ascii="Arial" w:hAnsi="Arial" w:cs="Arial"/>
        </w:rPr>
      </w:pPr>
      <w:r w:rsidRPr="009E10A3">
        <w:rPr>
          <w:rFonts w:ascii="Arial" w:hAnsi="Arial" w:cs="Arial"/>
        </w:rPr>
        <w:t xml:space="preserve">A </w:t>
      </w:r>
      <w:proofErr w:type="spellStart"/>
      <w:r w:rsidRPr="009E10A3">
        <w:rPr>
          <w:rFonts w:ascii="Arial" w:hAnsi="Arial" w:cs="Arial"/>
        </w:rPr>
        <w:t>promoção</w:t>
      </w:r>
      <w:proofErr w:type="spellEnd"/>
      <w:r w:rsidRPr="009E10A3">
        <w:rPr>
          <w:rFonts w:ascii="Arial" w:hAnsi="Arial" w:cs="Arial"/>
        </w:rPr>
        <w:t xml:space="preserve"> da igualdade de oportunidades se evidencia como um dos fundamentos primordiais desta </w:t>
      </w:r>
      <w:proofErr w:type="spellStart"/>
      <w:r w:rsidRPr="009E10A3">
        <w:rPr>
          <w:rFonts w:ascii="Arial" w:hAnsi="Arial" w:cs="Arial"/>
        </w:rPr>
        <w:t>legislação</w:t>
      </w:r>
      <w:proofErr w:type="spellEnd"/>
      <w:r w:rsidRPr="009E10A3">
        <w:rPr>
          <w:rFonts w:ascii="Arial" w:hAnsi="Arial" w:cs="Arial"/>
        </w:rPr>
        <w:t xml:space="preserve">. Ao remover a barreira financeira que muitas vezes restringe o acesso de candidatos com </w:t>
      </w:r>
      <w:proofErr w:type="spellStart"/>
      <w:r w:rsidRPr="009E10A3">
        <w:rPr>
          <w:rFonts w:ascii="Arial" w:hAnsi="Arial" w:cs="Arial"/>
        </w:rPr>
        <w:t>deficiência</w:t>
      </w:r>
      <w:proofErr w:type="spellEnd"/>
      <w:r w:rsidRPr="009E10A3">
        <w:rPr>
          <w:rFonts w:ascii="Arial" w:hAnsi="Arial" w:cs="Arial"/>
        </w:rPr>
        <w:t xml:space="preserve"> aos concursos </w:t>
      </w:r>
      <w:proofErr w:type="spellStart"/>
      <w:r w:rsidRPr="009E10A3">
        <w:rPr>
          <w:rFonts w:ascii="Arial" w:hAnsi="Arial" w:cs="Arial"/>
        </w:rPr>
        <w:t>públicos</w:t>
      </w:r>
      <w:proofErr w:type="spellEnd"/>
      <w:r w:rsidRPr="009E10A3">
        <w:rPr>
          <w:rFonts w:ascii="Arial" w:hAnsi="Arial" w:cs="Arial"/>
        </w:rPr>
        <w:t xml:space="preserve">, abre-se um horizonte de possibilidades, nivelando o campo de </w:t>
      </w:r>
      <w:proofErr w:type="spellStart"/>
      <w:r w:rsidRPr="009E10A3">
        <w:rPr>
          <w:rFonts w:ascii="Arial" w:hAnsi="Arial" w:cs="Arial"/>
        </w:rPr>
        <w:t>atuação</w:t>
      </w:r>
      <w:proofErr w:type="spellEnd"/>
      <w:r w:rsidRPr="009E10A3">
        <w:rPr>
          <w:rFonts w:ascii="Arial" w:hAnsi="Arial" w:cs="Arial"/>
        </w:rPr>
        <w:t xml:space="preserve">. Esse </w:t>
      </w:r>
      <w:proofErr w:type="spellStart"/>
      <w:r w:rsidRPr="009E10A3">
        <w:rPr>
          <w:rFonts w:ascii="Arial" w:hAnsi="Arial" w:cs="Arial"/>
        </w:rPr>
        <w:t>nível</w:t>
      </w:r>
      <w:proofErr w:type="spellEnd"/>
      <w:r w:rsidRPr="009E10A3">
        <w:rPr>
          <w:rFonts w:ascii="Arial" w:hAnsi="Arial" w:cs="Arial"/>
        </w:rPr>
        <w:t xml:space="preserve"> de igualdade </w:t>
      </w:r>
      <w:proofErr w:type="spellStart"/>
      <w:r w:rsidRPr="009E10A3">
        <w:rPr>
          <w:rFonts w:ascii="Arial" w:hAnsi="Arial" w:cs="Arial"/>
        </w:rPr>
        <w:t>não</w:t>
      </w:r>
      <w:proofErr w:type="spellEnd"/>
      <w:r w:rsidRPr="009E10A3">
        <w:rPr>
          <w:rFonts w:ascii="Arial" w:hAnsi="Arial" w:cs="Arial"/>
        </w:rPr>
        <w:t xml:space="preserve"> </w:t>
      </w:r>
      <w:proofErr w:type="spellStart"/>
      <w:r w:rsidRPr="009E10A3">
        <w:rPr>
          <w:rFonts w:ascii="Arial" w:hAnsi="Arial" w:cs="Arial"/>
        </w:rPr>
        <w:t>so</w:t>
      </w:r>
      <w:proofErr w:type="spellEnd"/>
      <w:r w:rsidRPr="009E10A3">
        <w:rPr>
          <w:rFonts w:ascii="Arial" w:hAnsi="Arial" w:cs="Arial"/>
        </w:rPr>
        <w:t xml:space="preserve">́ respeita os </w:t>
      </w:r>
      <w:proofErr w:type="spellStart"/>
      <w:r w:rsidRPr="009E10A3">
        <w:rPr>
          <w:rFonts w:ascii="Arial" w:hAnsi="Arial" w:cs="Arial"/>
        </w:rPr>
        <w:t>princípios</w:t>
      </w:r>
      <w:proofErr w:type="spellEnd"/>
      <w:r w:rsidRPr="009E10A3">
        <w:rPr>
          <w:rFonts w:ascii="Arial" w:hAnsi="Arial" w:cs="Arial"/>
        </w:rPr>
        <w:t xml:space="preserve"> </w:t>
      </w:r>
      <w:proofErr w:type="spellStart"/>
      <w:r w:rsidRPr="009E10A3">
        <w:rPr>
          <w:rFonts w:ascii="Arial" w:hAnsi="Arial" w:cs="Arial"/>
        </w:rPr>
        <w:t>democráticos</w:t>
      </w:r>
      <w:proofErr w:type="spellEnd"/>
      <w:r w:rsidRPr="009E10A3">
        <w:rPr>
          <w:rFonts w:ascii="Arial" w:hAnsi="Arial" w:cs="Arial"/>
        </w:rPr>
        <w:t xml:space="preserve">, como </w:t>
      </w:r>
      <w:proofErr w:type="spellStart"/>
      <w:r w:rsidRPr="009E10A3">
        <w:rPr>
          <w:rFonts w:ascii="Arial" w:hAnsi="Arial" w:cs="Arial"/>
        </w:rPr>
        <w:t>também</w:t>
      </w:r>
      <w:proofErr w:type="spellEnd"/>
      <w:r w:rsidRPr="009E10A3">
        <w:rPr>
          <w:rFonts w:ascii="Arial" w:hAnsi="Arial" w:cs="Arial"/>
        </w:rPr>
        <w:t xml:space="preserve"> enriquece a </w:t>
      </w:r>
      <w:proofErr w:type="spellStart"/>
      <w:r w:rsidRPr="009E10A3">
        <w:rPr>
          <w:rFonts w:ascii="Arial" w:hAnsi="Arial" w:cs="Arial"/>
        </w:rPr>
        <w:t>força</w:t>
      </w:r>
      <w:proofErr w:type="spellEnd"/>
      <w:r w:rsidRPr="009E10A3">
        <w:rPr>
          <w:rFonts w:ascii="Arial" w:hAnsi="Arial" w:cs="Arial"/>
        </w:rPr>
        <w:t xml:space="preserve"> de trabalho com uma diversidade de perspectivas e </w:t>
      </w:r>
      <w:proofErr w:type="spellStart"/>
      <w:r w:rsidRPr="009E10A3">
        <w:rPr>
          <w:rFonts w:ascii="Arial" w:hAnsi="Arial" w:cs="Arial"/>
        </w:rPr>
        <w:lastRenderedPageBreak/>
        <w:t>experiências</w:t>
      </w:r>
      <w:proofErr w:type="spellEnd"/>
      <w:r w:rsidRPr="009E10A3">
        <w:rPr>
          <w:rFonts w:ascii="Arial" w:hAnsi="Arial" w:cs="Arial"/>
        </w:rPr>
        <w:t xml:space="preserve">, enriquecendo a capacidade do setor </w:t>
      </w:r>
      <w:proofErr w:type="spellStart"/>
      <w:r w:rsidRPr="009E10A3">
        <w:rPr>
          <w:rFonts w:ascii="Arial" w:hAnsi="Arial" w:cs="Arial"/>
        </w:rPr>
        <w:t>público</w:t>
      </w:r>
      <w:proofErr w:type="spellEnd"/>
      <w:r w:rsidRPr="009E10A3">
        <w:rPr>
          <w:rFonts w:ascii="Arial" w:hAnsi="Arial" w:cs="Arial"/>
        </w:rPr>
        <w:t xml:space="preserve"> de atender </w:t>
      </w:r>
      <w:proofErr w:type="spellStart"/>
      <w:r w:rsidRPr="009E10A3">
        <w:rPr>
          <w:rFonts w:ascii="Arial" w:hAnsi="Arial" w:cs="Arial"/>
        </w:rPr>
        <w:t>às</w:t>
      </w:r>
      <w:proofErr w:type="spellEnd"/>
      <w:r w:rsidRPr="009E10A3">
        <w:rPr>
          <w:rFonts w:ascii="Arial" w:hAnsi="Arial" w:cs="Arial"/>
        </w:rPr>
        <w:t xml:space="preserve"> necessidades da </w:t>
      </w:r>
      <w:proofErr w:type="spellStart"/>
      <w:r w:rsidRPr="009E10A3">
        <w:rPr>
          <w:rFonts w:ascii="Arial" w:hAnsi="Arial" w:cs="Arial"/>
        </w:rPr>
        <w:t>população</w:t>
      </w:r>
      <w:proofErr w:type="spellEnd"/>
      <w:r w:rsidRPr="009E10A3">
        <w:rPr>
          <w:rFonts w:ascii="Arial" w:hAnsi="Arial" w:cs="Arial"/>
        </w:rPr>
        <w:t xml:space="preserve">. </w:t>
      </w:r>
    </w:p>
    <w:p w:rsidR="000151B7" w:rsidRPr="009E10A3" w:rsidRDefault="000151B7" w:rsidP="009E10A3">
      <w:pPr>
        <w:pStyle w:val="NormalWeb"/>
        <w:ind w:firstLine="708"/>
        <w:jc w:val="both"/>
        <w:rPr>
          <w:rFonts w:ascii="Arial" w:hAnsi="Arial" w:cs="Arial"/>
        </w:rPr>
      </w:pPr>
      <w:r w:rsidRPr="009E10A3">
        <w:rPr>
          <w:rFonts w:ascii="Arial" w:hAnsi="Arial" w:cs="Arial"/>
        </w:rPr>
        <w:t>É importante destacarmos que a isenção da taxa de inscrição para pessoas com deficiência, não é apenas uma medida financeira imediata, mas principalmente um mecanismo de mudança de vida.</w:t>
      </w:r>
    </w:p>
    <w:p w:rsidR="000151B7" w:rsidRDefault="000151B7" w:rsidP="009E10A3">
      <w:pPr>
        <w:pStyle w:val="NormalWeb"/>
        <w:ind w:firstLine="708"/>
        <w:jc w:val="both"/>
        <w:rPr>
          <w:rFonts w:ascii="Arial" w:hAnsi="Arial" w:cs="Arial"/>
        </w:rPr>
      </w:pPr>
      <w:r w:rsidRPr="009E10A3">
        <w:rPr>
          <w:rFonts w:ascii="Arial" w:hAnsi="Arial" w:cs="Arial"/>
        </w:rPr>
        <w:t>Ante o exposto, conc</w:t>
      </w:r>
      <w:r w:rsidR="009E10A3">
        <w:rPr>
          <w:rFonts w:ascii="Arial" w:hAnsi="Arial" w:cs="Arial"/>
        </w:rPr>
        <w:t>lamo os nobres P</w:t>
      </w:r>
      <w:r w:rsidRPr="009E10A3">
        <w:rPr>
          <w:rFonts w:ascii="Arial" w:hAnsi="Arial" w:cs="Arial"/>
        </w:rPr>
        <w:t>ares pela aprovação do presente Projeto de Lei.</w:t>
      </w:r>
    </w:p>
    <w:p w:rsidR="009E10A3" w:rsidRDefault="009E10A3" w:rsidP="009E10A3">
      <w:pPr>
        <w:pStyle w:val="NormalWeb"/>
        <w:jc w:val="both"/>
        <w:rPr>
          <w:rFonts w:ascii="Arial" w:hAnsi="Arial" w:cs="Arial"/>
        </w:rPr>
      </w:pPr>
    </w:p>
    <w:p w:rsidR="009E10A3" w:rsidRPr="0051515A" w:rsidRDefault="009E10A3" w:rsidP="009E10A3">
      <w:pPr>
        <w:spacing w:line="360" w:lineRule="auto"/>
        <w:ind w:firstLine="708"/>
        <w:rPr>
          <w:rFonts w:ascii="Arial" w:hAnsi="Arial" w:cs="Arial"/>
          <w:color w:val="000000"/>
          <w:shd w:val="clear" w:color="auto" w:fill="FFFFFF"/>
        </w:rPr>
      </w:pPr>
      <w:r w:rsidRPr="0051515A">
        <w:rPr>
          <w:rFonts w:ascii="Arial" w:hAnsi="Arial" w:cs="Arial"/>
          <w:color w:val="000000"/>
          <w:shd w:val="clear" w:color="auto" w:fill="FFFFFF"/>
        </w:rPr>
        <w:t xml:space="preserve">Sala das Sessões, </w:t>
      </w:r>
      <w:r>
        <w:rPr>
          <w:rFonts w:ascii="Arial" w:hAnsi="Arial" w:cs="Arial"/>
          <w:color w:val="000000"/>
          <w:shd w:val="clear" w:color="auto" w:fill="FFFFFF"/>
        </w:rPr>
        <w:t>30</w:t>
      </w:r>
      <w:r w:rsidRPr="0051515A">
        <w:rPr>
          <w:rFonts w:ascii="Arial" w:hAnsi="Arial" w:cs="Arial"/>
          <w:color w:val="000000"/>
          <w:shd w:val="clear" w:color="auto" w:fill="FFFFFF"/>
        </w:rPr>
        <w:t xml:space="preserve"> de agosto de 2023.</w:t>
      </w:r>
    </w:p>
    <w:p w:rsidR="009E10A3" w:rsidRPr="0051515A" w:rsidRDefault="009E10A3" w:rsidP="009E10A3">
      <w:pPr>
        <w:spacing w:line="360" w:lineRule="auto"/>
        <w:ind w:firstLine="708"/>
        <w:rPr>
          <w:rFonts w:ascii="Arial" w:hAnsi="Arial" w:cs="Arial"/>
          <w:color w:val="000000"/>
          <w:shd w:val="clear" w:color="auto" w:fill="FFFFFF"/>
        </w:rPr>
      </w:pPr>
    </w:p>
    <w:p w:rsidR="009E10A3" w:rsidRPr="0051515A" w:rsidRDefault="009E10A3" w:rsidP="009E10A3">
      <w:pPr>
        <w:spacing w:line="360" w:lineRule="auto"/>
        <w:rPr>
          <w:rFonts w:ascii="Arial" w:hAnsi="Arial" w:cs="Arial"/>
          <w:color w:val="000000"/>
          <w:shd w:val="clear" w:color="auto" w:fill="FFFFFF"/>
        </w:rPr>
      </w:pPr>
    </w:p>
    <w:p w:rsidR="009E10A3" w:rsidRPr="0051515A" w:rsidRDefault="009E10A3" w:rsidP="009E10A3">
      <w:pPr>
        <w:jc w:val="center"/>
        <w:rPr>
          <w:rFonts w:ascii="Arial" w:hAnsi="Arial" w:cs="Arial"/>
          <w:noProof/>
          <w:color w:val="000000"/>
          <w:shd w:val="clear" w:color="auto" w:fill="FFFFFF"/>
        </w:rPr>
      </w:pPr>
      <w:bookmarkStart w:id="0" w:name="_GoBack"/>
      <w:bookmarkEnd w:id="0"/>
    </w:p>
    <w:p w:rsidR="009E10A3" w:rsidRPr="0051515A" w:rsidRDefault="009E10A3" w:rsidP="009E10A3">
      <w:pPr>
        <w:jc w:val="center"/>
        <w:rPr>
          <w:rFonts w:ascii="Arial" w:hAnsi="Arial" w:cs="Arial"/>
          <w:color w:val="000000"/>
          <w:shd w:val="clear" w:color="auto" w:fill="FFFFFF"/>
        </w:rPr>
      </w:pPr>
    </w:p>
    <w:p w:rsidR="009E10A3" w:rsidRPr="0051515A" w:rsidRDefault="009E10A3" w:rsidP="009E10A3">
      <w:pPr>
        <w:jc w:val="center"/>
        <w:rPr>
          <w:rFonts w:ascii="Arial" w:hAnsi="Arial" w:cs="Arial"/>
          <w:b/>
          <w:color w:val="000000"/>
          <w:shd w:val="clear" w:color="auto" w:fill="FFFFFF"/>
        </w:rPr>
      </w:pPr>
      <w:r w:rsidRPr="0051515A">
        <w:rPr>
          <w:rFonts w:ascii="Arial" w:hAnsi="Arial" w:cs="Arial"/>
          <w:b/>
          <w:color w:val="000000"/>
          <w:shd w:val="clear" w:color="auto" w:fill="FFFFFF"/>
        </w:rPr>
        <w:t>JORGE FREDERICO</w:t>
      </w:r>
    </w:p>
    <w:p w:rsidR="009E10A3" w:rsidRPr="008931FC" w:rsidRDefault="009E10A3" w:rsidP="009E10A3">
      <w:pPr>
        <w:jc w:val="center"/>
        <w:rPr>
          <w:rFonts w:ascii="Arial" w:hAnsi="Arial" w:cs="Arial"/>
        </w:rPr>
      </w:pPr>
      <w:r w:rsidRPr="0051515A">
        <w:rPr>
          <w:rFonts w:ascii="Arial" w:hAnsi="Arial" w:cs="Arial"/>
          <w:color w:val="000000"/>
          <w:shd w:val="clear" w:color="auto" w:fill="FFFFFF"/>
        </w:rPr>
        <w:t>Deputado Estadual</w:t>
      </w:r>
    </w:p>
    <w:p w:rsidR="009E10A3" w:rsidRPr="009E10A3" w:rsidRDefault="009E10A3" w:rsidP="009E10A3">
      <w:pPr>
        <w:pStyle w:val="NormalWeb"/>
        <w:jc w:val="both"/>
        <w:rPr>
          <w:rFonts w:ascii="Arial" w:hAnsi="Arial" w:cs="Arial"/>
        </w:rPr>
      </w:pPr>
    </w:p>
    <w:sectPr w:rsidR="009E10A3" w:rsidRPr="009E10A3">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194" w:rsidRDefault="00E75194" w:rsidP="009E10A3">
      <w:r>
        <w:separator/>
      </w:r>
    </w:p>
  </w:endnote>
  <w:endnote w:type="continuationSeparator" w:id="0">
    <w:p w:rsidR="00E75194" w:rsidRDefault="00E75194" w:rsidP="009E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194" w:rsidRDefault="00E75194" w:rsidP="009E10A3">
      <w:r>
        <w:separator/>
      </w:r>
    </w:p>
  </w:footnote>
  <w:footnote w:type="continuationSeparator" w:id="0">
    <w:p w:rsidR="00E75194" w:rsidRDefault="00E75194" w:rsidP="009E1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0A3" w:rsidRPr="00375362" w:rsidRDefault="009E10A3" w:rsidP="009E10A3">
    <w:pPr>
      <w:pStyle w:val="Cabealho"/>
      <w:tabs>
        <w:tab w:val="left" w:pos="6440"/>
      </w:tabs>
      <w:jc w:val="center"/>
    </w:pPr>
    <w:r w:rsidRPr="00260295">
      <w:rPr>
        <w:noProof/>
        <w:lang w:eastAsia="pt-BR"/>
      </w:rPr>
      <w:drawing>
        <wp:inline distT="0" distB="0" distL="0" distR="0" wp14:anchorId="67122501" wp14:editId="3E227E9D">
          <wp:extent cx="895350" cy="1009650"/>
          <wp:effectExtent l="0" t="0" r="0" b="0"/>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44576" t="21349" r="44069" b="19101"/>
                  <a:stretch>
                    <a:fillRect/>
                  </a:stretch>
                </pic:blipFill>
                <pic:spPr bwMode="auto">
                  <a:xfrm>
                    <a:off x="0" y="0"/>
                    <a:ext cx="895350" cy="1009650"/>
                  </a:xfrm>
                  <a:prstGeom prst="rect">
                    <a:avLst/>
                  </a:prstGeom>
                  <a:noFill/>
                  <a:ln>
                    <a:noFill/>
                  </a:ln>
                </pic:spPr>
              </pic:pic>
            </a:graphicData>
          </a:graphic>
        </wp:inline>
      </w:drawing>
    </w:r>
  </w:p>
  <w:p w:rsidR="009E10A3" w:rsidRDefault="009E10A3" w:rsidP="009E10A3">
    <w:pPr>
      <w:pStyle w:val="Cabealho"/>
      <w:jc w:val="center"/>
      <w:rPr>
        <w:rFonts w:ascii="Arial Black" w:hAnsi="Arial Black"/>
      </w:rPr>
    </w:pPr>
    <w:r w:rsidRPr="00993766">
      <w:rPr>
        <w:rFonts w:ascii="Arial Black" w:hAnsi="Arial Black"/>
      </w:rPr>
      <w:t>Estado do Tocantins</w:t>
    </w:r>
  </w:p>
  <w:p w:rsidR="009E10A3" w:rsidRDefault="009E10A3" w:rsidP="009E10A3">
    <w:pPr>
      <w:pStyle w:val="Cabealho"/>
      <w:jc w:val="center"/>
      <w:rPr>
        <w:rFonts w:ascii="Arial Black" w:hAnsi="Arial Black"/>
      </w:rPr>
    </w:pPr>
    <w:r w:rsidRPr="00993766">
      <w:rPr>
        <w:rFonts w:ascii="Arial Black" w:hAnsi="Arial Black"/>
      </w:rPr>
      <w:t>Poder Legislativo</w:t>
    </w:r>
  </w:p>
  <w:p w:rsidR="009E10A3" w:rsidRDefault="009E10A3">
    <w:pPr>
      <w:pStyle w:val="Cabealho"/>
    </w:pPr>
  </w:p>
  <w:p w:rsidR="009E10A3" w:rsidRDefault="009E10A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B7"/>
    <w:rsid w:val="000151B7"/>
    <w:rsid w:val="009E10A3"/>
    <w:rsid w:val="00E751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F0E92-3D9D-3347-BE77-1F9F3DD9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151B7"/>
    <w:pPr>
      <w:spacing w:before="100" w:beforeAutospacing="1" w:after="100" w:afterAutospacing="1"/>
    </w:pPr>
    <w:rPr>
      <w:rFonts w:ascii="Times New Roman" w:eastAsia="Times New Roman" w:hAnsi="Times New Roman" w:cs="Times New Roman"/>
      <w:lang w:eastAsia="pt-BR"/>
    </w:rPr>
  </w:style>
  <w:style w:type="paragraph" w:styleId="Cabealho">
    <w:name w:val="header"/>
    <w:basedOn w:val="Normal"/>
    <w:link w:val="CabealhoChar"/>
    <w:uiPriority w:val="99"/>
    <w:unhideWhenUsed/>
    <w:rsid w:val="009E10A3"/>
    <w:pPr>
      <w:tabs>
        <w:tab w:val="center" w:pos="4252"/>
        <w:tab w:val="right" w:pos="8504"/>
      </w:tabs>
    </w:pPr>
  </w:style>
  <w:style w:type="character" w:customStyle="1" w:styleId="CabealhoChar">
    <w:name w:val="Cabeçalho Char"/>
    <w:basedOn w:val="Fontepargpadro"/>
    <w:link w:val="Cabealho"/>
    <w:uiPriority w:val="99"/>
    <w:rsid w:val="009E10A3"/>
  </w:style>
  <w:style w:type="paragraph" w:styleId="Rodap">
    <w:name w:val="footer"/>
    <w:basedOn w:val="Normal"/>
    <w:link w:val="RodapChar"/>
    <w:uiPriority w:val="99"/>
    <w:unhideWhenUsed/>
    <w:rsid w:val="009E10A3"/>
    <w:pPr>
      <w:tabs>
        <w:tab w:val="center" w:pos="4252"/>
        <w:tab w:val="right" w:pos="8504"/>
      </w:tabs>
    </w:pPr>
  </w:style>
  <w:style w:type="character" w:customStyle="1" w:styleId="RodapChar">
    <w:name w:val="Rodapé Char"/>
    <w:basedOn w:val="Fontepargpadro"/>
    <w:link w:val="Rodap"/>
    <w:uiPriority w:val="99"/>
    <w:rsid w:val="009E10A3"/>
  </w:style>
  <w:style w:type="paragraph" w:customStyle="1" w:styleId="Corpo">
    <w:name w:val="Corpo"/>
    <w:basedOn w:val="Normal"/>
    <w:qFormat/>
    <w:rsid w:val="009E10A3"/>
    <w:pPr>
      <w:spacing w:before="120" w:line="360" w:lineRule="auto"/>
      <w:ind w:firstLine="567"/>
      <w:jc w:val="both"/>
    </w:pPr>
    <w:rPr>
      <w:rFonts w:ascii="Calibri" w:eastAsia="Calibri" w:hAnsi="Calibri" w:cs="Times New Roman"/>
      <w:szCs w:val="22"/>
    </w:rPr>
  </w:style>
  <w:style w:type="paragraph" w:styleId="Textodebalo">
    <w:name w:val="Balloon Text"/>
    <w:basedOn w:val="Normal"/>
    <w:link w:val="TextodebaloChar"/>
    <w:uiPriority w:val="99"/>
    <w:semiHidden/>
    <w:unhideWhenUsed/>
    <w:rsid w:val="009E10A3"/>
    <w:rPr>
      <w:rFonts w:ascii="Segoe UI" w:hAnsi="Segoe UI" w:cs="Segoe UI"/>
      <w:sz w:val="18"/>
      <w:szCs w:val="18"/>
    </w:rPr>
  </w:style>
  <w:style w:type="character" w:customStyle="1" w:styleId="TextodebaloChar">
    <w:name w:val="Texto de balão Char"/>
    <w:basedOn w:val="Fontepargpadro"/>
    <w:link w:val="Textodebalo"/>
    <w:uiPriority w:val="99"/>
    <w:semiHidden/>
    <w:rsid w:val="009E10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692316">
      <w:bodyDiv w:val="1"/>
      <w:marLeft w:val="0"/>
      <w:marRight w:val="0"/>
      <w:marTop w:val="0"/>
      <w:marBottom w:val="0"/>
      <w:divBdr>
        <w:top w:val="none" w:sz="0" w:space="0" w:color="auto"/>
        <w:left w:val="none" w:sz="0" w:space="0" w:color="auto"/>
        <w:bottom w:val="none" w:sz="0" w:space="0" w:color="auto"/>
        <w:right w:val="none" w:sz="0" w:space="0" w:color="auto"/>
      </w:divBdr>
      <w:divsChild>
        <w:div w:id="2014608093">
          <w:marLeft w:val="0"/>
          <w:marRight w:val="0"/>
          <w:marTop w:val="0"/>
          <w:marBottom w:val="0"/>
          <w:divBdr>
            <w:top w:val="none" w:sz="0" w:space="0" w:color="auto"/>
            <w:left w:val="none" w:sz="0" w:space="0" w:color="auto"/>
            <w:bottom w:val="none" w:sz="0" w:space="0" w:color="auto"/>
            <w:right w:val="none" w:sz="0" w:space="0" w:color="auto"/>
          </w:divBdr>
          <w:divsChild>
            <w:div w:id="1908609569">
              <w:marLeft w:val="0"/>
              <w:marRight w:val="0"/>
              <w:marTop w:val="0"/>
              <w:marBottom w:val="0"/>
              <w:divBdr>
                <w:top w:val="none" w:sz="0" w:space="0" w:color="auto"/>
                <w:left w:val="none" w:sz="0" w:space="0" w:color="auto"/>
                <w:bottom w:val="none" w:sz="0" w:space="0" w:color="auto"/>
                <w:right w:val="none" w:sz="0" w:space="0" w:color="auto"/>
              </w:divBdr>
              <w:divsChild>
                <w:div w:id="13225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71480">
      <w:bodyDiv w:val="1"/>
      <w:marLeft w:val="0"/>
      <w:marRight w:val="0"/>
      <w:marTop w:val="0"/>
      <w:marBottom w:val="0"/>
      <w:divBdr>
        <w:top w:val="none" w:sz="0" w:space="0" w:color="auto"/>
        <w:left w:val="none" w:sz="0" w:space="0" w:color="auto"/>
        <w:bottom w:val="none" w:sz="0" w:space="0" w:color="auto"/>
        <w:right w:val="none" w:sz="0" w:space="0" w:color="auto"/>
      </w:divBdr>
      <w:divsChild>
        <w:div w:id="1672374388">
          <w:marLeft w:val="0"/>
          <w:marRight w:val="0"/>
          <w:marTop w:val="0"/>
          <w:marBottom w:val="0"/>
          <w:divBdr>
            <w:top w:val="none" w:sz="0" w:space="0" w:color="auto"/>
            <w:left w:val="none" w:sz="0" w:space="0" w:color="auto"/>
            <w:bottom w:val="none" w:sz="0" w:space="0" w:color="auto"/>
            <w:right w:val="none" w:sz="0" w:space="0" w:color="auto"/>
          </w:divBdr>
          <w:divsChild>
            <w:div w:id="252014973">
              <w:marLeft w:val="0"/>
              <w:marRight w:val="0"/>
              <w:marTop w:val="0"/>
              <w:marBottom w:val="0"/>
              <w:divBdr>
                <w:top w:val="none" w:sz="0" w:space="0" w:color="auto"/>
                <w:left w:val="none" w:sz="0" w:space="0" w:color="auto"/>
                <w:bottom w:val="none" w:sz="0" w:space="0" w:color="auto"/>
                <w:right w:val="none" w:sz="0" w:space="0" w:color="auto"/>
              </w:divBdr>
              <w:divsChild>
                <w:div w:id="1060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96997">
      <w:bodyDiv w:val="1"/>
      <w:marLeft w:val="0"/>
      <w:marRight w:val="0"/>
      <w:marTop w:val="0"/>
      <w:marBottom w:val="0"/>
      <w:divBdr>
        <w:top w:val="none" w:sz="0" w:space="0" w:color="auto"/>
        <w:left w:val="none" w:sz="0" w:space="0" w:color="auto"/>
        <w:bottom w:val="none" w:sz="0" w:space="0" w:color="auto"/>
        <w:right w:val="none" w:sz="0" w:space="0" w:color="auto"/>
      </w:divBdr>
      <w:divsChild>
        <w:div w:id="1129396747">
          <w:marLeft w:val="0"/>
          <w:marRight w:val="0"/>
          <w:marTop w:val="0"/>
          <w:marBottom w:val="0"/>
          <w:divBdr>
            <w:top w:val="none" w:sz="0" w:space="0" w:color="auto"/>
            <w:left w:val="none" w:sz="0" w:space="0" w:color="auto"/>
            <w:bottom w:val="none" w:sz="0" w:space="0" w:color="auto"/>
            <w:right w:val="none" w:sz="0" w:space="0" w:color="auto"/>
          </w:divBdr>
          <w:divsChild>
            <w:div w:id="1531600451">
              <w:marLeft w:val="0"/>
              <w:marRight w:val="0"/>
              <w:marTop w:val="0"/>
              <w:marBottom w:val="0"/>
              <w:divBdr>
                <w:top w:val="none" w:sz="0" w:space="0" w:color="auto"/>
                <w:left w:val="none" w:sz="0" w:space="0" w:color="auto"/>
                <w:bottom w:val="none" w:sz="0" w:space="0" w:color="auto"/>
                <w:right w:val="none" w:sz="0" w:space="0" w:color="auto"/>
              </w:divBdr>
              <w:divsChild>
                <w:div w:id="11892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1906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Marcondes</dc:creator>
  <cp:keywords/>
  <dc:description/>
  <cp:lastModifiedBy>Andressa Borges Xavier</cp:lastModifiedBy>
  <cp:revision>2</cp:revision>
  <cp:lastPrinted>2023-08-30T19:43:00Z</cp:lastPrinted>
  <dcterms:created xsi:type="dcterms:W3CDTF">2023-08-30T19:43:00Z</dcterms:created>
  <dcterms:modified xsi:type="dcterms:W3CDTF">2023-08-30T19:43:00Z</dcterms:modified>
</cp:coreProperties>
</file>