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E9" w:rsidRPr="00375362" w:rsidRDefault="00EB79E9" w:rsidP="00EB79E9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DCD6A6B" wp14:editId="6C7841F1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E9" w:rsidRDefault="00EB79E9" w:rsidP="00EB79E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B79E9" w:rsidRPr="0059514F" w:rsidRDefault="00EB79E9" w:rsidP="00EB79E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B79E9" w:rsidRDefault="00EB79E9" w:rsidP="00EB79E9">
      <w:pPr>
        <w:rPr>
          <w:rFonts w:ascii="Arial" w:hAnsi="Arial" w:cs="Arial"/>
          <w:sz w:val="24"/>
          <w:szCs w:val="24"/>
        </w:rPr>
      </w:pPr>
    </w:p>
    <w:p w:rsidR="00EB79E9" w:rsidRDefault="00EB79E9" w:rsidP="00EB79E9">
      <w:pPr>
        <w:rPr>
          <w:rFonts w:ascii="Arial" w:hAnsi="Arial" w:cs="Arial"/>
          <w:sz w:val="24"/>
          <w:szCs w:val="24"/>
        </w:rPr>
      </w:pPr>
      <w:r w:rsidRPr="00164817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EB79E9" w:rsidRPr="00164817" w:rsidRDefault="00EB79E9" w:rsidP="00EB79E9">
      <w:pPr>
        <w:rPr>
          <w:rFonts w:ascii="Arial" w:hAnsi="Arial" w:cs="Arial"/>
          <w:sz w:val="24"/>
          <w:szCs w:val="24"/>
        </w:rPr>
      </w:pPr>
    </w:p>
    <w:p w:rsidR="00EB79E9" w:rsidRPr="00EB79E9" w:rsidRDefault="00EB79E9" w:rsidP="00EB79E9">
      <w:pPr>
        <w:ind w:left="2124"/>
        <w:jc w:val="both"/>
        <w:rPr>
          <w:rFonts w:ascii="Arial" w:hAnsi="Arial" w:cs="Arial"/>
          <w:i/>
          <w:sz w:val="24"/>
          <w:szCs w:val="24"/>
        </w:rPr>
      </w:pPr>
      <w:r w:rsidRPr="00EB79E9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EB79E9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Superintendente </w:t>
      </w:r>
      <w:proofErr w:type="gramStart"/>
      <w:r w:rsidRPr="00EB79E9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do  DNIT</w:t>
      </w:r>
      <w:proofErr w:type="gramEnd"/>
      <w:r w:rsidRPr="00EB79E9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– Departamento Nacional de Infraestrutura e Transportes, </w:t>
      </w:r>
      <w:r w:rsidRPr="00EB79E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para que implante retornos viários nas faixas da BR-153, que são separadas por canteiro ce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n</w:t>
      </w:r>
      <w:r w:rsidRPr="00EB79E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tral, no trecho urbano, que corta a cidade de Araguaína.</w:t>
      </w:r>
    </w:p>
    <w:p w:rsidR="00EB79E9" w:rsidRPr="00EB79E9" w:rsidRDefault="00EB79E9" w:rsidP="00EB79E9">
      <w:pPr>
        <w:jc w:val="both"/>
        <w:rPr>
          <w:rFonts w:ascii="Arial" w:hAnsi="Arial" w:cs="Arial"/>
          <w:sz w:val="24"/>
          <w:szCs w:val="24"/>
        </w:rPr>
      </w:pPr>
      <w:r w:rsidRPr="00EB79E9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EB79E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Superintendente do DNIT – Departamento Nacional de Infraestrutura e Transportes, </w:t>
      </w:r>
      <w:r w:rsidRPr="00EB79E9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que implante retornos viários nas faixas da BR-153, que são separadas por canteiro ce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EB79E9">
        <w:rPr>
          <w:rFonts w:ascii="Arial" w:hAnsi="Arial" w:cs="Arial"/>
          <w:color w:val="000000"/>
          <w:sz w:val="24"/>
          <w:szCs w:val="24"/>
          <w:shd w:val="clear" w:color="auto" w:fill="FFFFFF"/>
        </w:rPr>
        <w:t>tral, no trecho urbano, que corta a cidade de Araguaína.</w:t>
      </w:r>
    </w:p>
    <w:p w:rsidR="00EB79E9" w:rsidRPr="00EB79E9" w:rsidRDefault="00EB79E9" w:rsidP="00EB79E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B79E9">
        <w:rPr>
          <w:rFonts w:ascii="Arial" w:hAnsi="Arial" w:cs="Arial"/>
          <w:b/>
          <w:sz w:val="24"/>
          <w:szCs w:val="24"/>
        </w:rPr>
        <w:t>JUSTIFICATIVA</w:t>
      </w:r>
    </w:p>
    <w:p w:rsidR="00EB79E9" w:rsidRPr="00EB79E9" w:rsidRDefault="00EB79E9" w:rsidP="00EB79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B79E9" w:rsidRDefault="00EB79E9" w:rsidP="00EB79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EB79E9">
        <w:rPr>
          <w:rFonts w:ascii="Arial" w:hAnsi="Arial" w:cs="Arial"/>
          <w:color w:val="000000"/>
          <w:shd w:val="clear" w:color="auto" w:fill="FFFFFF"/>
        </w:rPr>
        <w:t>É notório o crescimento no número de empresas às margens da rodovia desde a duplicação da via. A implantação destes retornos possibilitará maior agilidade e economia para empresários, transportadores e comunidade em geral, que por ali trafegam, com maior mo</w:t>
      </w:r>
      <w:r>
        <w:rPr>
          <w:rFonts w:ascii="Arial" w:hAnsi="Arial" w:cs="Arial"/>
          <w:color w:val="000000"/>
          <w:shd w:val="clear" w:color="auto" w:fill="FFFFFF"/>
        </w:rPr>
        <w:t xml:space="preserve">bilidade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desafogamento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no tráfeg</w:t>
      </w:r>
      <w:r w:rsidRPr="00EB79E9">
        <w:rPr>
          <w:rFonts w:ascii="Arial" w:hAnsi="Arial" w:cs="Arial"/>
          <w:color w:val="000000"/>
          <w:shd w:val="clear" w:color="auto" w:fill="FFFFFF"/>
        </w:rPr>
        <w:t>o. </w:t>
      </w:r>
    </w:p>
    <w:p w:rsidR="00EB79E9" w:rsidRPr="00EB79E9" w:rsidRDefault="00EB79E9" w:rsidP="00EB79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B79E9" w:rsidRDefault="00EB79E9" w:rsidP="00EB79E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EB79E9" w:rsidRDefault="00EB79E9" w:rsidP="00EB79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C86A7CB" wp14:editId="34E010A8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9E9" w:rsidRPr="009F0E63" w:rsidRDefault="00EB79E9" w:rsidP="00EB79E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EB79E9" w:rsidRPr="009F0E63" w:rsidRDefault="00EB79E9" w:rsidP="00EB79E9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EB79E9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E9"/>
    <w:rsid w:val="0003059A"/>
    <w:rsid w:val="004E7EE3"/>
    <w:rsid w:val="00EB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0EC8C-06BC-4814-B6A8-792D83BA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9E9"/>
  </w:style>
  <w:style w:type="paragraph" w:styleId="NormalWeb">
    <w:name w:val="Normal (Web)"/>
    <w:basedOn w:val="Normal"/>
    <w:uiPriority w:val="99"/>
    <w:unhideWhenUsed/>
    <w:rsid w:val="00EB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2023-09-26T18:26:00Z</cp:lastPrinted>
  <dcterms:created xsi:type="dcterms:W3CDTF">2023-09-26T18:25:00Z</dcterms:created>
  <dcterms:modified xsi:type="dcterms:W3CDTF">2023-09-26T18:26:00Z</dcterms:modified>
</cp:coreProperties>
</file>