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55" w:rsidRDefault="00C90572" w:rsidP="008E4855">
      <w:pPr>
        <w:tabs>
          <w:tab w:val="left" w:pos="1701"/>
        </w:tabs>
        <w:spacing w:after="100" w:afterAutospacing="1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8E4855">
        <w:rPr>
          <w:rFonts w:ascii="Arial" w:eastAsia="Arial" w:hAnsi="Arial" w:cs="Arial"/>
          <w:b/>
          <w:sz w:val="24"/>
          <w:szCs w:val="24"/>
        </w:rPr>
        <w:t>PROJETO DE LEI N</w:t>
      </w:r>
      <w:r w:rsidRPr="008E4855">
        <w:rPr>
          <w:rFonts w:ascii="Arial" w:eastAsia="Arial" w:hAnsi="Arial" w:cs="Arial"/>
          <w:b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b/>
          <w:sz w:val="24"/>
          <w:szCs w:val="24"/>
        </w:rPr>
        <w:t xml:space="preserve">  </w:t>
      </w:r>
      <w:r w:rsidR="008E4855" w:rsidRPr="008E4855">
        <w:rPr>
          <w:rFonts w:ascii="Arial" w:eastAsia="Arial" w:hAnsi="Arial" w:cs="Arial"/>
          <w:b/>
          <w:sz w:val="24"/>
          <w:szCs w:val="24"/>
        </w:rPr>
        <w:t xml:space="preserve">    /</w:t>
      </w:r>
      <w:r w:rsidRPr="008E4855">
        <w:rPr>
          <w:rFonts w:ascii="Arial" w:eastAsia="Arial" w:hAnsi="Arial" w:cs="Arial"/>
          <w:b/>
          <w:sz w:val="24"/>
          <w:szCs w:val="24"/>
        </w:rPr>
        <w:t xml:space="preserve"> 2023</w:t>
      </w:r>
    </w:p>
    <w:p w:rsidR="008E4855" w:rsidRPr="008E4855" w:rsidRDefault="008E4855" w:rsidP="008E4855">
      <w:pPr>
        <w:tabs>
          <w:tab w:val="left" w:pos="1701"/>
        </w:tabs>
        <w:spacing w:after="100" w:afterAutospacing="1"/>
        <w:rPr>
          <w:rFonts w:ascii="Arial" w:eastAsia="Arial" w:hAnsi="Arial" w:cs="Arial"/>
          <w:b/>
          <w:sz w:val="24"/>
          <w:szCs w:val="24"/>
        </w:rPr>
      </w:pPr>
    </w:p>
    <w:p w:rsidR="008E4855" w:rsidRDefault="00C90572" w:rsidP="008E4855">
      <w:pPr>
        <w:tabs>
          <w:tab w:val="left" w:pos="1418"/>
          <w:tab w:val="left" w:pos="4453"/>
          <w:tab w:val="center" w:pos="4909"/>
        </w:tabs>
        <w:spacing w:after="100" w:afterAutospacing="1"/>
        <w:ind w:left="3969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>Fixa os subsídios do Governador e Vice-Governador do Estado, e adota outras providências.</w:t>
      </w:r>
    </w:p>
    <w:p w:rsidR="008E4855" w:rsidRPr="008E4855" w:rsidRDefault="008E4855" w:rsidP="008E4855">
      <w:pPr>
        <w:tabs>
          <w:tab w:val="left" w:pos="1418"/>
          <w:tab w:val="left" w:pos="4453"/>
          <w:tab w:val="center" w:pos="4909"/>
        </w:tabs>
        <w:spacing w:after="100" w:afterAutospacing="1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ind w:firstLine="1134"/>
        <w:jc w:val="both"/>
        <w:rPr>
          <w:rFonts w:ascii="Arial" w:eastAsia="Arial" w:hAnsi="Arial" w:cs="Arial"/>
          <w:b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>A</w:t>
      </w:r>
      <w:r w:rsidRPr="008E4855">
        <w:rPr>
          <w:rFonts w:ascii="Arial" w:eastAsia="Arial" w:hAnsi="Arial" w:cs="Arial"/>
          <w:b/>
          <w:sz w:val="24"/>
          <w:szCs w:val="24"/>
        </w:rPr>
        <w:t xml:space="preserve"> ASSEMBLEIA LEGISLATIVA DO ESTADO DO TOCANTINS DECRETA:</w:t>
      </w:r>
    </w:p>
    <w:p w:rsidR="00033AD1" w:rsidRPr="008E4855" w:rsidRDefault="00033AD1" w:rsidP="008E4855">
      <w:pPr>
        <w:spacing w:after="100" w:afterAutospacing="1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1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O Subsidio mensal do Governador do Estado do Tocantins é fixado em R$ 29.400,00. </w:t>
      </w: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2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O Subsidio mensal do Vice-Governador do Estado do Tocantins é fixado em R$ 18.816,00.</w:t>
      </w: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3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As despesas decorrentes da execução desta Lei correrão por conta das dotações orçamentárias consignadas no Orçamento Geral do Estado do Tocantins.</w:t>
      </w: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4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>O cargo de Secretário de Estado e o de dirigente equiparado têm subsídio fixado em R$ 15.592,50.</w:t>
      </w: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5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E4855">
        <w:rPr>
          <w:rFonts w:ascii="Arial" w:eastAsia="Arial" w:hAnsi="Arial" w:cs="Arial"/>
          <w:sz w:val="24"/>
          <w:szCs w:val="24"/>
        </w:rPr>
        <w:t>A partir de 1</w:t>
      </w:r>
      <w:r w:rsidRPr="008E4855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sz w:val="24"/>
          <w:szCs w:val="24"/>
        </w:rPr>
        <w:t xml:space="preserve"> de maio de 2025, os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valores dos subsídios referidos nesta Lei serão corrigidos na mesma data e no mesmo índice a ser aplicado na revisão geral anual de que tratam o inciso X, do art. 9</w:t>
      </w:r>
      <w:r w:rsidRPr="008E4855"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e inciso X, do art. 37, ambos da Constituição Federal.</w:t>
      </w: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>Art. 6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São revogadas as Leis n</w:t>
      </w:r>
      <w:r w:rsidRPr="008E4855"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t>os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2.752, de 28 de agosto de 2013, e 4.075, de 26 de dezembro de 2022.</w:t>
      </w:r>
    </w:p>
    <w:p w:rsidR="008E4855" w:rsidRDefault="008E4855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855" w:rsidRDefault="008E4855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855" w:rsidRDefault="008E4855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3AD1" w:rsidRPr="008E4855" w:rsidRDefault="00C90572" w:rsidP="008E48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276"/>
        </w:tabs>
        <w:spacing w:after="100" w:afterAutospacing="1"/>
        <w:ind w:right="-2" w:firstLine="113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E485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7</w:t>
      </w:r>
      <w:r w:rsidRPr="008E4855">
        <w:rPr>
          <w:rFonts w:ascii="Arial" w:eastAsia="Arial" w:hAnsi="Arial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>Esta Lei entra em vigor na data de sua publicação, produzindo efeitos a partir de 1</w:t>
      </w:r>
      <w:r w:rsidRPr="008E4855">
        <w:rPr>
          <w:rFonts w:ascii="Arial" w:eastAsia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color w:val="000000"/>
          <w:sz w:val="24"/>
          <w:szCs w:val="24"/>
        </w:rPr>
        <w:t xml:space="preserve"> de maio de 2024.</w:t>
      </w:r>
    </w:p>
    <w:p w:rsidR="00033AD1" w:rsidRPr="008E4855" w:rsidRDefault="00033AD1" w:rsidP="008E4855">
      <w:pPr>
        <w:spacing w:after="100" w:afterAutospacing="1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Palácio Deputado João D’Abreu, em Palmas, aos </w:t>
      </w:r>
      <w:proofErr w:type="spellStart"/>
      <w:r w:rsidRPr="008E4855">
        <w:rPr>
          <w:rFonts w:ascii="Arial" w:eastAsia="Arial" w:hAnsi="Arial" w:cs="Arial"/>
          <w:sz w:val="24"/>
          <w:szCs w:val="24"/>
        </w:rPr>
        <w:t>xx</w:t>
      </w:r>
      <w:proofErr w:type="spellEnd"/>
      <w:r w:rsidRPr="008E4855">
        <w:rPr>
          <w:rFonts w:ascii="Arial" w:eastAsia="Arial" w:hAnsi="Arial" w:cs="Arial"/>
          <w:sz w:val="24"/>
          <w:szCs w:val="24"/>
        </w:rPr>
        <w:t xml:space="preserve"> dias do mês de dezembro de 2023, 202</w:t>
      </w:r>
      <w:r w:rsidRPr="008E4855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sz w:val="24"/>
          <w:szCs w:val="24"/>
        </w:rPr>
        <w:t xml:space="preserve"> da Independência, 135</w:t>
      </w:r>
      <w:r w:rsidRPr="008E4855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sz w:val="24"/>
          <w:szCs w:val="24"/>
        </w:rPr>
        <w:t xml:space="preserve"> da República e 35</w:t>
      </w:r>
      <w:r w:rsidRPr="008E4855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8E4855">
        <w:rPr>
          <w:rFonts w:ascii="Arial" w:eastAsia="Arial" w:hAnsi="Arial" w:cs="Arial"/>
          <w:sz w:val="24"/>
          <w:szCs w:val="24"/>
        </w:rPr>
        <w:t xml:space="preserve"> do Estado.</w:t>
      </w:r>
    </w:p>
    <w:p w:rsidR="008E4855" w:rsidRDefault="008E4855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8E4855" w:rsidRPr="008E4855" w:rsidRDefault="008E4855" w:rsidP="008E4855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rPr>
          <w:rFonts w:ascii="Arial" w:eastAsia="Arial" w:hAnsi="Arial" w:cs="Arial"/>
          <w:b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Deputado </w:t>
      </w:r>
      <w:r w:rsidRPr="008E4855">
        <w:rPr>
          <w:rFonts w:ascii="Arial" w:eastAsia="Arial" w:hAnsi="Arial" w:cs="Arial"/>
          <w:b/>
          <w:sz w:val="24"/>
          <w:szCs w:val="24"/>
        </w:rPr>
        <w:t>AMÉLIO CAYRES</w:t>
      </w:r>
    </w:p>
    <w:p w:rsidR="00033AD1" w:rsidRPr="008E4855" w:rsidRDefault="00C90572" w:rsidP="008E4855">
      <w:pPr>
        <w:spacing w:after="100" w:afterAutospacing="1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>Presidente</w:t>
      </w:r>
    </w:p>
    <w:p w:rsidR="00033AD1" w:rsidRPr="008E4855" w:rsidRDefault="00033AD1" w:rsidP="008E4855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:rsidR="00033AD1" w:rsidRPr="008E4855" w:rsidRDefault="00033AD1" w:rsidP="008E4855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  Deputado </w:t>
      </w:r>
      <w:r w:rsidRPr="008E4855">
        <w:rPr>
          <w:rFonts w:ascii="Arial" w:eastAsia="Arial" w:hAnsi="Arial" w:cs="Arial"/>
          <w:b/>
          <w:sz w:val="24"/>
          <w:szCs w:val="24"/>
        </w:rPr>
        <w:t>IVORY DE LIRA</w:t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  <w:t xml:space="preserve">            Deputado </w:t>
      </w:r>
      <w:r w:rsidRPr="008E4855">
        <w:rPr>
          <w:rFonts w:ascii="Arial" w:eastAsia="Arial" w:hAnsi="Arial" w:cs="Arial"/>
          <w:b/>
          <w:sz w:val="24"/>
          <w:szCs w:val="24"/>
        </w:rPr>
        <w:t>GUTIERRES TORQUATO</w:t>
      </w:r>
    </w:p>
    <w:p w:rsidR="00033AD1" w:rsidRPr="008E4855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        1º Vice-Presidente</w:t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  <w:t xml:space="preserve">                    2º Vice-Presidente</w:t>
      </w:r>
    </w:p>
    <w:p w:rsidR="00033AD1" w:rsidRPr="008E4855" w:rsidRDefault="00033AD1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033AD1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 Deputado </w:t>
      </w:r>
      <w:r w:rsidRPr="008E4855">
        <w:rPr>
          <w:rFonts w:ascii="Arial" w:eastAsia="Arial" w:hAnsi="Arial" w:cs="Arial"/>
          <w:b/>
          <w:sz w:val="24"/>
          <w:szCs w:val="24"/>
        </w:rPr>
        <w:t>VILMAR DE OLIVEIRA</w:t>
      </w:r>
      <w:r w:rsidRPr="008E4855">
        <w:rPr>
          <w:rFonts w:ascii="Arial" w:eastAsia="Arial" w:hAnsi="Arial" w:cs="Arial"/>
          <w:sz w:val="24"/>
          <w:szCs w:val="24"/>
        </w:rPr>
        <w:tab/>
        <w:t xml:space="preserve">              </w:t>
      </w:r>
      <w:r w:rsidR="008E4855">
        <w:rPr>
          <w:rFonts w:ascii="Arial" w:eastAsia="Arial" w:hAnsi="Arial" w:cs="Arial"/>
          <w:sz w:val="24"/>
          <w:szCs w:val="24"/>
        </w:rPr>
        <w:t>Deputada</w:t>
      </w:r>
      <w:r w:rsidRPr="008E48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E4855">
        <w:rPr>
          <w:rFonts w:ascii="Arial" w:eastAsia="Arial" w:hAnsi="Arial" w:cs="Arial"/>
          <w:b/>
          <w:sz w:val="24"/>
          <w:szCs w:val="24"/>
        </w:rPr>
        <w:t>Profª</w:t>
      </w:r>
      <w:proofErr w:type="spellEnd"/>
      <w:r w:rsidRPr="008E4855">
        <w:rPr>
          <w:rFonts w:ascii="Arial" w:eastAsia="Arial" w:hAnsi="Arial" w:cs="Arial"/>
          <w:b/>
          <w:sz w:val="24"/>
          <w:szCs w:val="24"/>
        </w:rPr>
        <w:t xml:space="preserve"> JANAD VALCARI</w:t>
      </w:r>
    </w:p>
    <w:p w:rsidR="00033AD1" w:rsidRPr="008E4855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            1º Secretário</w:t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  <w:t>2ª Secretária</w:t>
      </w:r>
    </w:p>
    <w:p w:rsidR="00033AD1" w:rsidRPr="008E4855" w:rsidRDefault="00033AD1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033AD1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033AD1" w:rsidRPr="008E4855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</w:t>
      </w:r>
      <w:r w:rsidR="008E4855">
        <w:rPr>
          <w:rFonts w:ascii="Arial" w:eastAsia="Arial" w:hAnsi="Arial" w:cs="Arial"/>
          <w:sz w:val="24"/>
          <w:szCs w:val="24"/>
        </w:rPr>
        <w:t>Deputado</w:t>
      </w:r>
      <w:r w:rsidRPr="008E4855">
        <w:rPr>
          <w:rFonts w:ascii="Arial" w:eastAsia="Arial" w:hAnsi="Arial" w:cs="Arial"/>
          <w:sz w:val="24"/>
          <w:szCs w:val="24"/>
        </w:rPr>
        <w:t xml:space="preserve"> </w:t>
      </w:r>
      <w:r w:rsidRPr="008E4855">
        <w:rPr>
          <w:rFonts w:ascii="Arial" w:eastAsia="Arial" w:hAnsi="Arial" w:cs="Arial"/>
          <w:b/>
          <w:sz w:val="24"/>
          <w:szCs w:val="24"/>
        </w:rPr>
        <w:t>MARCUS MARCELO</w:t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  <w:t xml:space="preserve">     Deputado </w:t>
      </w:r>
      <w:r w:rsidRPr="008E4855">
        <w:rPr>
          <w:rFonts w:ascii="Arial" w:eastAsia="Arial" w:hAnsi="Arial" w:cs="Arial"/>
          <w:b/>
          <w:sz w:val="24"/>
          <w:szCs w:val="24"/>
        </w:rPr>
        <w:t>EDUARDO FORTES</w:t>
      </w:r>
    </w:p>
    <w:p w:rsidR="00033AD1" w:rsidRDefault="00C90572" w:rsidP="008E4855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  <w:r w:rsidRPr="008E4855">
        <w:rPr>
          <w:rFonts w:ascii="Arial" w:eastAsia="Arial" w:hAnsi="Arial" w:cs="Arial"/>
          <w:sz w:val="24"/>
          <w:szCs w:val="24"/>
        </w:rPr>
        <w:t xml:space="preserve">              3º Secretário</w:t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</w:r>
      <w:r w:rsidRPr="008E4855">
        <w:rPr>
          <w:rFonts w:ascii="Arial" w:eastAsia="Arial" w:hAnsi="Arial" w:cs="Arial"/>
          <w:sz w:val="24"/>
          <w:szCs w:val="24"/>
        </w:rPr>
        <w:tab/>
        <w:t xml:space="preserve">    4º Secretário</w:t>
      </w:r>
    </w:p>
    <w:p w:rsidR="00554BB4" w:rsidRDefault="00554BB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554BB4" w:rsidRPr="00554BB4" w:rsidRDefault="00554BB4" w:rsidP="00554BB4">
      <w:pPr>
        <w:spacing w:after="100" w:afterAutospacing="1"/>
        <w:rPr>
          <w:rFonts w:ascii="Arial" w:eastAsia="Arial" w:hAnsi="Arial" w:cs="Arial"/>
          <w:b/>
          <w:sz w:val="24"/>
          <w:szCs w:val="24"/>
        </w:rPr>
      </w:pPr>
      <w:r w:rsidRPr="00554BB4">
        <w:rPr>
          <w:rFonts w:ascii="Arial" w:eastAsia="Arial" w:hAnsi="Arial" w:cs="Arial"/>
          <w:b/>
          <w:sz w:val="24"/>
          <w:szCs w:val="24"/>
        </w:rPr>
        <w:lastRenderedPageBreak/>
        <w:t>JUSTIFICATIVA</w:t>
      </w:r>
    </w:p>
    <w:p w:rsidR="00554BB4" w:rsidRPr="00554BB4" w:rsidRDefault="00554BB4" w:rsidP="00554BB4">
      <w:pPr>
        <w:spacing w:after="100" w:afterAutospacing="1"/>
        <w:jc w:val="both"/>
        <w:rPr>
          <w:rFonts w:ascii="Arial" w:eastAsia="Arial" w:hAnsi="Arial" w:cs="Arial"/>
          <w:sz w:val="24"/>
          <w:szCs w:val="24"/>
        </w:rPr>
      </w:pPr>
    </w:p>
    <w:p w:rsidR="00554BB4" w:rsidRPr="00554BB4" w:rsidRDefault="00554BB4" w:rsidP="00554BB4">
      <w:pPr>
        <w:spacing w:after="100" w:afterAutospacing="1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554BB4">
        <w:rPr>
          <w:rFonts w:ascii="Arial" w:eastAsia="Arial" w:hAnsi="Arial" w:cs="Arial"/>
          <w:sz w:val="24"/>
          <w:szCs w:val="24"/>
        </w:rPr>
        <w:t>A providência cuida de atualizar os subsídios mensais do Governador, do Vice-Governador, consoante disposição da Lei 4.075, de 26 de dezembro de 2022, acrescendo aos montantes então vigentes um percentual médio 5%, fixando, de igual modo, o novo subsídio para Secretários de Estado e dirigentes equiparados.</w:t>
      </w:r>
    </w:p>
    <w:p w:rsidR="00554BB4" w:rsidRDefault="00554BB4" w:rsidP="00554BB4">
      <w:pPr>
        <w:spacing w:after="100" w:afterAutospacing="1"/>
        <w:ind w:firstLine="1134"/>
        <w:jc w:val="both"/>
        <w:rPr>
          <w:rFonts w:ascii="Arial" w:eastAsia="Arial" w:hAnsi="Arial" w:cs="Arial"/>
          <w:sz w:val="24"/>
          <w:szCs w:val="24"/>
        </w:rPr>
      </w:pPr>
      <w:r w:rsidRPr="00554BB4">
        <w:rPr>
          <w:rFonts w:ascii="Arial" w:eastAsia="Arial" w:hAnsi="Arial" w:cs="Arial"/>
          <w:sz w:val="24"/>
          <w:szCs w:val="24"/>
        </w:rPr>
        <w:t>Noutro ponto, dedicou-se a estabelecer que, a partir de 1o de maio de 2025, os valores dos subsídios referidos serão corrigidos na mesma data e no mesmo índice a ser aplicado na revisão geral anual de que tratam o inciso X, do art. 9o e inciso X, do art. 37, ambos da Constituição Federal. Destarte, criando uma previsão de reajuste anual com vistas a evitar os impactos inflacionários sobre esses vencimentos, na conformidade do disposto no inciso VI do art. 19 da Constituição do Estado.</w:t>
      </w:r>
    </w:p>
    <w:p w:rsidR="00554BB4" w:rsidRPr="001D5DA7" w:rsidRDefault="00554BB4" w:rsidP="00554BB4">
      <w:pPr>
        <w:spacing w:after="100" w:afterAutospacing="1"/>
        <w:ind w:right="74" w:firstLine="108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Dessa forma,</w:t>
      </w:r>
      <w:r w:rsidRPr="002F517C">
        <w:rPr>
          <w:rFonts w:ascii="Arial" w:eastAsia="Times New Roman" w:hAnsi="Arial"/>
          <w:sz w:val="24"/>
          <w:szCs w:val="24"/>
        </w:rPr>
        <w:t xml:space="preserve"> solicito apoio aos Nobres Pares para a aprovação da presente matéria, em regime de urgência.</w:t>
      </w:r>
    </w:p>
    <w:p w:rsidR="00554BB4" w:rsidRPr="008E4855" w:rsidRDefault="00554BB4" w:rsidP="00554BB4">
      <w:pPr>
        <w:spacing w:after="100" w:afterAutospacing="1"/>
        <w:ind w:firstLine="1134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554BB4" w:rsidRPr="008E4855">
      <w:headerReference w:type="default" r:id="rId7"/>
      <w:footerReference w:type="default" r:id="rId8"/>
      <w:headerReference w:type="first" r:id="rId9"/>
      <w:pgSz w:w="11906" w:h="16838"/>
      <w:pgMar w:top="851" w:right="1134" w:bottom="851" w:left="1701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EF" w:rsidRDefault="000C2BEF">
      <w:pPr>
        <w:spacing w:after="0" w:line="240" w:lineRule="auto"/>
      </w:pPr>
      <w:r>
        <w:separator/>
      </w:r>
    </w:p>
  </w:endnote>
  <w:endnote w:type="continuationSeparator" w:id="0">
    <w:p w:rsidR="000C2BEF" w:rsidRDefault="000C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1" w:rsidRDefault="00033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EF" w:rsidRDefault="000C2BEF">
      <w:pPr>
        <w:spacing w:after="0" w:line="240" w:lineRule="auto"/>
      </w:pPr>
      <w:r>
        <w:separator/>
      </w:r>
    </w:p>
  </w:footnote>
  <w:footnote w:type="continuationSeparator" w:id="0">
    <w:p w:rsidR="000C2BEF" w:rsidRDefault="000C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1" w:rsidRDefault="00C90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DO TOCANTINS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2484755</wp:posOffset>
          </wp:positionH>
          <wp:positionV relativeFrom="paragraph">
            <wp:posOffset>116204</wp:posOffset>
          </wp:positionV>
          <wp:extent cx="790575" cy="914400"/>
          <wp:effectExtent l="0" t="0" r="0" b="0"/>
          <wp:wrapTopAndBottom distT="0" distB="0"/>
          <wp:docPr id="1" name="image1.jpg" descr="brasao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3AD1" w:rsidRDefault="00C90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955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PODER LEGISLATIVO</w:t>
    </w:r>
  </w:p>
  <w:p w:rsidR="00033AD1" w:rsidRDefault="00033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1" w:rsidRDefault="00C90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DO TOCANTINS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2484755</wp:posOffset>
          </wp:positionH>
          <wp:positionV relativeFrom="paragraph">
            <wp:posOffset>116204</wp:posOffset>
          </wp:positionV>
          <wp:extent cx="790575" cy="914400"/>
          <wp:effectExtent l="0" t="0" r="0" b="0"/>
          <wp:wrapTopAndBottom distT="0" distB="0"/>
          <wp:docPr id="2" name="image1.jpg" descr="brasao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3AD1" w:rsidRDefault="00C90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955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PODER LEGISLATIVO</w:t>
    </w:r>
  </w:p>
  <w:p w:rsidR="00033AD1" w:rsidRDefault="00033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D1"/>
    <w:rsid w:val="00033AD1"/>
    <w:rsid w:val="000C2BEF"/>
    <w:rsid w:val="00554BB4"/>
    <w:rsid w:val="008E4855"/>
    <w:rsid w:val="00937FD8"/>
    <w:rsid w:val="00C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0778-E1FE-4463-80BA-8391CA59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ind w:firstLine="1134"/>
      <w:outlineLvl w:val="0"/>
    </w:pPr>
    <w:rPr>
      <w:rFonts w:ascii="Verdana" w:eastAsia="Verdana" w:hAnsi="Verdana" w:cs="Verdana"/>
      <w:b/>
      <w:color w:val="000000"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xW5/YQqqeP22EnzwmHPax0UWA==">CgMxLjAyCGguZ2pkZ3hzOAByITFRclNkVTMwd2lick9xYlktOW0ySzhlNzZ4VHFONndHNg==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Marques De Lima</dc:creator>
  <cp:lastModifiedBy>Mary Marques Lima</cp:lastModifiedBy>
  <cp:revision>6</cp:revision>
  <cp:lastPrinted>2023-12-05T15:01:00Z</cp:lastPrinted>
  <dcterms:created xsi:type="dcterms:W3CDTF">2023-12-05T14:37:00Z</dcterms:created>
  <dcterms:modified xsi:type="dcterms:W3CDTF">2023-12-05T15:01:00Z</dcterms:modified>
</cp:coreProperties>
</file>