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B0338" w14:textId="77777777" w:rsidR="000162A1" w:rsidRPr="00375362" w:rsidRDefault="000162A1" w:rsidP="000162A1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732269FE" wp14:editId="0A49212C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175230" w14:textId="77777777" w:rsidR="000162A1" w:rsidRDefault="000162A1" w:rsidP="000162A1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14:paraId="2DB8C2EC" w14:textId="77777777" w:rsidR="000162A1" w:rsidRPr="0059514F" w:rsidRDefault="000162A1" w:rsidP="000162A1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14:paraId="241A9627" w14:textId="77777777" w:rsidR="000162A1" w:rsidRDefault="000162A1" w:rsidP="000162A1">
      <w:pPr>
        <w:rPr>
          <w:rFonts w:ascii="Arial" w:hAnsi="Arial" w:cs="Arial"/>
          <w:sz w:val="24"/>
          <w:szCs w:val="24"/>
        </w:rPr>
      </w:pPr>
    </w:p>
    <w:p w14:paraId="2AFF1569" w14:textId="77777777" w:rsidR="000162A1" w:rsidRDefault="000162A1" w:rsidP="000162A1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14:paraId="16E51C50" w14:textId="77777777" w:rsidR="000162A1" w:rsidRPr="00805D11" w:rsidRDefault="000162A1" w:rsidP="000162A1">
      <w:pPr>
        <w:rPr>
          <w:rFonts w:ascii="Arial" w:hAnsi="Arial" w:cs="Arial"/>
          <w:sz w:val="24"/>
          <w:szCs w:val="24"/>
        </w:rPr>
      </w:pPr>
    </w:p>
    <w:p w14:paraId="217D83A9" w14:textId="4B10D08E" w:rsidR="000162A1" w:rsidRDefault="000162A1" w:rsidP="000162A1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 w:rsidRPr="00303EF4">
        <w:rPr>
          <w:rFonts w:ascii="Arial" w:hAnsi="Arial" w:cs="Arial"/>
          <w:i/>
          <w:iCs/>
          <w:sz w:val="24"/>
          <w:szCs w:val="24"/>
        </w:rPr>
        <w:t>Superintendente do DNIT - Departamento Nacional de Infraestrutura de Transporte</w:t>
      </w:r>
      <w:r w:rsidRPr="000162A1">
        <w:rPr>
          <w:rFonts w:ascii="Arial" w:hAnsi="Arial" w:cs="Arial"/>
          <w:i/>
          <w:iCs/>
          <w:sz w:val="24"/>
          <w:szCs w:val="24"/>
        </w:rPr>
        <w:t xml:space="preserve">s, que </w:t>
      </w:r>
      <w:r w:rsidRPr="000162A1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regularize a iluminação pública na BR-153, no trecho urbano que corta Araguaína.</w:t>
      </w:r>
    </w:p>
    <w:p w14:paraId="4EAD18CC" w14:textId="77777777" w:rsidR="000162A1" w:rsidRDefault="000162A1" w:rsidP="000162A1">
      <w:pPr>
        <w:jc w:val="both"/>
        <w:rPr>
          <w:rFonts w:ascii="Arial" w:hAnsi="Arial" w:cs="Arial"/>
          <w:sz w:val="24"/>
          <w:szCs w:val="24"/>
        </w:rPr>
      </w:pPr>
    </w:p>
    <w:p w14:paraId="6730A669" w14:textId="4DF953E3" w:rsidR="000162A1" w:rsidRPr="00303EF4" w:rsidRDefault="000162A1" w:rsidP="000162A1">
      <w:pPr>
        <w:jc w:val="both"/>
        <w:rPr>
          <w:rFonts w:ascii="Arial" w:hAnsi="Arial" w:cs="Arial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</w:t>
      </w:r>
      <w:r w:rsidRPr="0059514F">
        <w:rPr>
          <w:rFonts w:ascii="Arial" w:hAnsi="Arial" w:cs="Arial"/>
          <w:sz w:val="24"/>
          <w:szCs w:val="24"/>
        </w:rPr>
        <w:t xml:space="preserve">de </w:t>
      </w:r>
      <w:r w:rsidRPr="00303EF4">
        <w:rPr>
          <w:rFonts w:ascii="Arial" w:hAnsi="Arial" w:cs="Arial"/>
          <w:sz w:val="24"/>
          <w:szCs w:val="24"/>
        </w:rPr>
        <w:t xml:space="preserve">expediente ao </w:t>
      </w:r>
      <w:r w:rsidRPr="000162A1">
        <w:rPr>
          <w:rFonts w:ascii="Arial" w:hAnsi="Arial" w:cs="Arial"/>
          <w:sz w:val="24"/>
          <w:szCs w:val="24"/>
        </w:rPr>
        <w:t xml:space="preserve">Senhor Superintendente do DNIT - Departamento Nacional de Infraestrutura de Transportes, </w:t>
      </w:r>
      <w:r w:rsidRPr="000162A1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regularize a iluminação pública na BR-153, no trecho urbano que corta Araguaína.</w:t>
      </w:r>
    </w:p>
    <w:p w14:paraId="506CF6F1" w14:textId="77777777" w:rsidR="000162A1" w:rsidRPr="00943DB9" w:rsidRDefault="000162A1" w:rsidP="000162A1">
      <w:pPr>
        <w:jc w:val="both"/>
        <w:rPr>
          <w:rFonts w:ascii="Arial" w:hAnsi="Arial" w:cs="Arial"/>
          <w:sz w:val="24"/>
          <w:szCs w:val="24"/>
        </w:rPr>
      </w:pPr>
    </w:p>
    <w:p w14:paraId="7F4A4B7F" w14:textId="77777777" w:rsidR="000162A1" w:rsidRDefault="000162A1" w:rsidP="000162A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14:paraId="603F4012" w14:textId="77777777" w:rsidR="000162A1" w:rsidRPr="00303EF4" w:rsidRDefault="000162A1" w:rsidP="000162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36F6B88" w14:textId="493D1587" w:rsidR="000162A1" w:rsidRDefault="000162A1" w:rsidP="000162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222222"/>
          <w:shd w:val="clear" w:color="auto" w:fill="FFFFFF"/>
        </w:rPr>
        <w:t> Em diversos pontos a iluminação é precária ou nenhum, o que leva perigo a quem trafega pela via, principalmente os pedestres.</w:t>
      </w:r>
    </w:p>
    <w:p w14:paraId="247D0890" w14:textId="77777777" w:rsidR="000162A1" w:rsidRPr="00943DB9" w:rsidRDefault="000162A1" w:rsidP="000162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</w:p>
    <w:p w14:paraId="6BBE5314" w14:textId="77777777" w:rsidR="000162A1" w:rsidRDefault="000162A1" w:rsidP="000162A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28A5E0A" wp14:editId="0146834C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860D23" w14:textId="77777777" w:rsidR="000162A1" w:rsidRPr="009F0E63" w:rsidRDefault="000162A1" w:rsidP="000162A1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14:paraId="54B3070D" w14:textId="77777777" w:rsidR="000162A1" w:rsidRDefault="000162A1" w:rsidP="000162A1">
      <w:pPr>
        <w:jc w:val="center"/>
      </w:pP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14:paraId="739B95E2" w14:textId="77777777" w:rsidR="00870428" w:rsidRDefault="00870428"/>
    <w:sectPr w:rsidR="008704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A1"/>
    <w:rsid w:val="000162A1"/>
    <w:rsid w:val="00870428"/>
    <w:rsid w:val="0098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12F3"/>
  <w15:chartTrackingRefBased/>
  <w15:docId w15:val="{68D7C7CC-E046-4F12-B583-160A8C4D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2A1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6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62A1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1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2024-04-02T14:10:00Z</cp:lastPrinted>
  <dcterms:created xsi:type="dcterms:W3CDTF">2024-04-02T14:09:00Z</dcterms:created>
  <dcterms:modified xsi:type="dcterms:W3CDTF">2024-04-02T14:10:00Z</dcterms:modified>
</cp:coreProperties>
</file>