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59AF2" w14:textId="77777777" w:rsidR="00040FE5" w:rsidRPr="00375362" w:rsidRDefault="00040FE5" w:rsidP="00040FE5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357BB869" wp14:editId="665E5A20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86135A" w14:textId="77777777" w:rsidR="00040FE5" w:rsidRDefault="00040FE5" w:rsidP="00040FE5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14:paraId="16A12A95" w14:textId="77777777" w:rsidR="00040FE5" w:rsidRPr="0059514F" w:rsidRDefault="00040FE5" w:rsidP="00040FE5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14:paraId="3FEB4329" w14:textId="77777777" w:rsidR="00040FE5" w:rsidRDefault="00040FE5" w:rsidP="00040FE5">
      <w:pPr>
        <w:rPr>
          <w:rFonts w:ascii="Arial" w:hAnsi="Arial" w:cs="Arial"/>
          <w:sz w:val="24"/>
          <w:szCs w:val="24"/>
        </w:rPr>
      </w:pPr>
    </w:p>
    <w:p w14:paraId="3F7C5C1A" w14:textId="77777777" w:rsidR="00040FE5" w:rsidRDefault="00040FE5" w:rsidP="00040FE5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14:paraId="20E633FA" w14:textId="77777777" w:rsidR="00040FE5" w:rsidRPr="00AC2F1E" w:rsidRDefault="00040FE5" w:rsidP="00040FE5">
      <w:pPr>
        <w:jc w:val="both"/>
        <w:rPr>
          <w:rFonts w:ascii="Arial" w:hAnsi="Arial" w:cs="Arial"/>
          <w:sz w:val="24"/>
          <w:szCs w:val="24"/>
        </w:rPr>
      </w:pPr>
    </w:p>
    <w:p w14:paraId="3A64D231" w14:textId="6CCEB236" w:rsidR="00040FE5" w:rsidRPr="00AC2F1E" w:rsidRDefault="00040FE5" w:rsidP="00040FE5">
      <w:pPr>
        <w:ind w:left="2124" w:firstLine="708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AC2F1E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Presidente do </w:t>
      </w:r>
      <w:r w:rsidRPr="00AC2F1E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DETRAN – Departamento Estadual de Trânsito, </w:t>
      </w:r>
      <w:r w:rsidRPr="00AC2F1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que </w:t>
      </w: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leve para Araguaína uma grande gráfica de emissão de carteiras nacionais de habilitação, descentralizando as emissões apenas em Palmas.</w:t>
      </w:r>
    </w:p>
    <w:p w14:paraId="48E06982" w14:textId="77777777" w:rsidR="00040FE5" w:rsidRPr="00AC2F1E" w:rsidRDefault="00040FE5" w:rsidP="00040FE5">
      <w:pPr>
        <w:ind w:left="2124" w:firstLine="708"/>
        <w:jc w:val="both"/>
        <w:rPr>
          <w:rFonts w:ascii="Arial" w:hAnsi="Arial" w:cs="Arial"/>
          <w:sz w:val="24"/>
          <w:szCs w:val="24"/>
        </w:rPr>
      </w:pPr>
    </w:p>
    <w:p w14:paraId="643C738C" w14:textId="7B7F66AA" w:rsidR="00040FE5" w:rsidRPr="00040FE5" w:rsidRDefault="00040FE5" w:rsidP="00040FE5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C2F1E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</w:t>
      </w:r>
      <w:r w:rsidRPr="00040FE5">
        <w:rPr>
          <w:rFonts w:ascii="Arial" w:hAnsi="Arial" w:cs="Arial"/>
          <w:sz w:val="24"/>
          <w:szCs w:val="24"/>
        </w:rPr>
        <w:t xml:space="preserve">de expediente ao Senhor Presidente do </w:t>
      </w:r>
      <w:r w:rsidRPr="00040FE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DETRAN – Departamento Estadual de Trânsito, </w:t>
      </w:r>
      <w:r w:rsidRPr="00040FE5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leve para Araguaína uma grande gráfica de emissão de carteiras nacionais de habilitação, descentralizando as emissões apenas em Palmas.</w:t>
      </w:r>
    </w:p>
    <w:p w14:paraId="7E299B18" w14:textId="77777777" w:rsidR="00040FE5" w:rsidRPr="00AC2F1E" w:rsidRDefault="00040FE5" w:rsidP="00040FE5">
      <w:pPr>
        <w:jc w:val="both"/>
        <w:rPr>
          <w:rFonts w:ascii="Arial" w:hAnsi="Arial" w:cs="Arial"/>
          <w:sz w:val="24"/>
          <w:szCs w:val="24"/>
        </w:rPr>
      </w:pPr>
    </w:p>
    <w:p w14:paraId="1D2FF4BC" w14:textId="77777777" w:rsidR="00040FE5" w:rsidRPr="00AC2F1E" w:rsidRDefault="00040FE5" w:rsidP="00040FE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C2F1E">
        <w:rPr>
          <w:rFonts w:ascii="Arial" w:hAnsi="Arial" w:cs="Arial"/>
          <w:b/>
          <w:sz w:val="24"/>
          <w:szCs w:val="24"/>
        </w:rPr>
        <w:t>JUSTIFICATIVA</w:t>
      </w:r>
    </w:p>
    <w:p w14:paraId="53CCA471" w14:textId="0A65F675" w:rsidR="00040FE5" w:rsidRPr="00AC2F1E" w:rsidRDefault="00040FE5" w:rsidP="00040F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  <w:r w:rsidRPr="00AC2F1E">
        <w:rPr>
          <w:rFonts w:ascii="Arial" w:hAnsi="Arial" w:cs="Arial"/>
          <w:color w:val="000000"/>
        </w:rPr>
        <w:t> </w:t>
      </w:r>
      <w:r w:rsidRPr="00AC2F1E">
        <w:rPr>
          <w:rFonts w:ascii="Arial" w:hAnsi="Arial" w:cs="Arial"/>
          <w:color w:val="222222"/>
          <w:shd w:val="clear" w:color="auto" w:fill="FFFFFF"/>
        </w:rPr>
        <w:t> </w:t>
      </w:r>
    </w:p>
    <w:p w14:paraId="6CCD5C37" w14:textId="080D2635" w:rsidR="00040FE5" w:rsidRPr="00040FE5" w:rsidRDefault="00040FE5" w:rsidP="00040F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40FE5">
        <w:rPr>
          <w:rFonts w:ascii="Arial" w:hAnsi="Arial" w:cs="Arial"/>
          <w:color w:val="000000"/>
        </w:rPr>
        <w:t>Sabemos dos altos custos envolvidos neste processo, porém, a emissão do documento em</w:t>
      </w:r>
      <w:r>
        <w:rPr>
          <w:rFonts w:ascii="Arial" w:hAnsi="Arial" w:cs="Arial"/>
          <w:color w:val="000000"/>
        </w:rPr>
        <w:t xml:space="preserve"> A</w:t>
      </w:r>
      <w:r w:rsidRPr="00040FE5">
        <w:rPr>
          <w:rFonts w:ascii="Arial" w:hAnsi="Arial" w:cs="Arial"/>
          <w:color w:val="000000"/>
        </w:rPr>
        <w:t>raguaína reduziria significativamente o prazo para a entrega da CNH, não só no município, mas em todo centro-norte, norte e extremo norte do estado.</w:t>
      </w:r>
    </w:p>
    <w:p w14:paraId="41DFF046" w14:textId="77777777" w:rsidR="00040FE5" w:rsidRDefault="00040FE5" w:rsidP="00040FE5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D5789AB" w14:textId="77777777" w:rsidR="00040FE5" w:rsidRDefault="00040FE5" w:rsidP="00040F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CB4707D" wp14:editId="414C56B5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4916F3" w14:textId="77777777" w:rsidR="00040FE5" w:rsidRPr="009F0E63" w:rsidRDefault="00040FE5" w:rsidP="00040FE5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14:paraId="09023A1A" w14:textId="77777777" w:rsidR="00040FE5" w:rsidRPr="00AC2F1E" w:rsidRDefault="00040FE5" w:rsidP="00040FE5">
      <w:pPr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14:paraId="183D8240" w14:textId="77777777" w:rsidR="00870428" w:rsidRDefault="00870428"/>
    <w:sectPr w:rsidR="008704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E5"/>
    <w:rsid w:val="00040FE5"/>
    <w:rsid w:val="00870428"/>
    <w:rsid w:val="0098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9858"/>
  <w15:chartTrackingRefBased/>
  <w15:docId w15:val="{AD3FF2BC-86D4-42FB-B167-ED0FB97D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E5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0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0FE5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4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2024-02-21T12:42:00Z</cp:lastPrinted>
  <dcterms:created xsi:type="dcterms:W3CDTF">2024-02-21T12:39:00Z</dcterms:created>
  <dcterms:modified xsi:type="dcterms:W3CDTF">2024-02-21T12:43:00Z</dcterms:modified>
</cp:coreProperties>
</file>