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BC6" w:rsidRDefault="00B17557" w:rsidP="002B1BC6">
      <w:pPr>
        <w:spacing w:line="240" w:lineRule="auto"/>
        <w:jc w:val="both"/>
        <w:rPr>
          <w:rFonts w:cstheme="minorHAnsi"/>
          <w:b/>
          <w:sz w:val="24"/>
          <w:szCs w:val="24"/>
        </w:rPr>
      </w:pPr>
      <w:r w:rsidRPr="001B6BA7">
        <w:rPr>
          <w:rFonts w:cstheme="minorHAnsi"/>
          <w:b/>
          <w:sz w:val="24"/>
          <w:szCs w:val="24"/>
        </w:rPr>
        <w:t>EXCELENTÍSSIMO SENHOR PRESIDENTE DA ASSEMBLEIA LEGISLATIVA DO ESTADO DO TOCANTINS</w:t>
      </w:r>
    </w:p>
    <w:p w:rsidR="00FA4E7A" w:rsidRPr="003E7DD5" w:rsidRDefault="00FA4E7A" w:rsidP="002B1BC6">
      <w:pPr>
        <w:spacing w:line="240" w:lineRule="auto"/>
        <w:jc w:val="both"/>
        <w:rPr>
          <w:rFonts w:cstheme="minorHAnsi"/>
          <w:b/>
          <w:sz w:val="24"/>
          <w:szCs w:val="24"/>
        </w:rPr>
      </w:pPr>
      <w:r w:rsidRPr="001B6BA7">
        <w:rPr>
          <w:rFonts w:cstheme="minorHAnsi"/>
          <w:sz w:val="24"/>
          <w:szCs w:val="24"/>
        </w:rPr>
        <w:t xml:space="preserve">REQUERIMENTO Nº </w:t>
      </w:r>
      <w:r w:rsidR="002B1BC6">
        <w:rPr>
          <w:rFonts w:cstheme="minorHAnsi"/>
          <w:sz w:val="24"/>
          <w:szCs w:val="24"/>
        </w:rPr>
        <w:t xml:space="preserve">     2025</w:t>
      </w:r>
      <w:r w:rsidR="00F21689" w:rsidRPr="001B6BA7">
        <w:rPr>
          <w:rFonts w:cstheme="minorHAnsi"/>
          <w:sz w:val="24"/>
          <w:szCs w:val="24"/>
        </w:rPr>
        <w:t>.</w:t>
      </w:r>
    </w:p>
    <w:p w:rsidR="00BA4CB1" w:rsidRPr="001B6BA7" w:rsidRDefault="001B6BA7" w:rsidP="001B6BA7">
      <w:pPr>
        <w:spacing w:line="360" w:lineRule="auto"/>
        <w:ind w:left="3828"/>
        <w:jc w:val="both"/>
        <w:rPr>
          <w:rFonts w:cstheme="minorHAnsi"/>
          <w:sz w:val="24"/>
          <w:szCs w:val="24"/>
        </w:rPr>
      </w:pPr>
      <w:r w:rsidRPr="001B6BA7">
        <w:rPr>
          <w:rFonts w:cstheme="minorHAnsi"/>
          <w:sz w:val="24"/>
          <w:szCs w:val="24"/>
        </w:rPr>
        <w:t xml:space="preserve">Requer, com fundamento no inciso XV do art. 118, do Regimento Interno, </w:t>
      </w:r>
      <w:r w:rsidR="00CB480E">
        <w:rPr>
          <w:rFonts w:cstheme="minorHAnsi"/>
          <w:sz w:val="24"/>
          <w:szCs w:val="24"/>
        </w:rPr>
        <w:t xml:space="preserve">votos </w:t>
      </w:r>
      <w:r w:rsidRPr="001B6BA7">
        <w:rPr>
          <w:rFonts w:cstheme="minorHAnsi"/>
          <w:sz w:val="24"/>
          <w:szCs w:val="24"/>
        </w:rPr>
        <w:t xml:space="preserve">de pesar pelo falecimento </w:t>
      </w:r>
      <w:r w:rsidR="002B1BC6">
        <w:rPr>
          <w:rFonts w:cstheme="minorHAnsi"/>
          <w:sz w:val="24"/>
          <w:szCs w:val="24"/>
        </w:rPr>
        <w:t>d</w:t>
      </w:r>
      <w:r w:rsidR="00C61B9B">
        <w:rPr>
          <w:rFonts w:cstheme="minorHAnsi"/>
          <w:sz w:val="24"/>
          <w:szCs w:val="24"/>
        </w:rPr>
        <w:t>o</w:t>
      </w:r>
      <w:r w:rsidR="002E7E1D">
        <w:rPr>
          <w:rFonts w:cstheme="minorHAnsi"/>
          <w:sz w:val="24"/>
          <w:szCs w:val="24"/>
        </w:rPr>
        <w:t xml:space="preserve"> empresário </w:t>
      </w:r>
      <w:r w:rsidR="002E7E1D" w:rsidRPr="002E7E1D">
        <w:rPr>
          <w:rFonts w:cstheme="minorHAnsi"/>
          <w:sz w:val="24"/>
          <w:szCs w:val="24"/>
        </w:rPr>
        <w:t>Cil-Farney Alves da Silva</w:t>
      </w:r>
      <w:r w:rsidR="003E7DD5">
        <w:rPr>
          <w:rFonts w:cstheme="minorHAnsi"/>
          <w:sz w:val="24"/>
          <w:szCs w:val="24"/>
        </w:rPr>
        <w:t xml:space="preserve">, </w:t>
      </w:r>
      <w:r w:rsidR="002B1BC6">
        <w:rPr>
          <w:rFonts w:cstheme="minorHAnsi"/>
          <w:sz w:val="24"/>
          <w:szCs w:val="24"/>
        </w:rPr>
        <w:t xml:space="preserve">de </w:t>
      </w:r>
      <w:r w:rsidR="002E7E1D">
        <w:rPr>
          <w:rFonts w:cstheme="minorHAnsi"/>
          <w:sz w:val="24"/>
          <w:szCs w:val="24"/>
        </w:rPr>
        <w:t>Palmas</w:t>
      </w:r>
      <w:r w:rsidR="002B1BC6">
        <w:rPr>
          <w:rFonts w:cstheme="minorHAnsi"/>
          <w:sz w:val="24"/>
          <w:szCs w:val="24"/>
        </w:rPr>
        <w:t>-Tocantins</w:t>
      </w:r>
      <w:r w:rsidRPr="00C30A0D">
        <w:rPr>
          <w:rFonts w:cstheme="minorHAnsi"/>
          <w:sz w:val="24"/>
          <w:szCs w:val="24"/>
        </w:rPr>
        <w:t>.</w:t>
      </w:r>
    </w:p>
    <w:p w:rsidR="00C61B9B" w:rsidRDefault="00B17557" w:rsidP="002E7E1D">
      <w:pPr>
        <w:spacing w:line="240" w:lineRule="auto"/>
        <w:ind w:firstLine="851"/>
        <w:jc w:val="both"/>
        <w:rPr>
          <w:rFonts w:cstheme="minorHAnsi"/>
          <w:sz w:val="24"/>
          <w:szCs w:val="24"/>
        </w:rPr>
      </w:pPr>
      <w:r w:rsidRPr="001B6BA7">
        <w:rPr>
          <w:rFonts w:cstheme="minorHAnsi"/>
          <w:sz w:val="24"/>
          <w:szCs w:val="24"/>
        </w:rPr>
        <w:t xml:space="preserve">O Deputado que o presente subscreve, vem, respeitosamente, nos termos regimentais, </w:t>
      </w:r>
      <w:r w:rsidR="001B6BA7" w:rsidRPr="001B6BA7">
        <w:rPr>
          <w:rFonts w:cstheme="minorHAnsi"/>
          <w:sz w:val="24"/>
          <w:szCs w:val="24"/>
        </w:rPr>
        <w:t>REQUER</w:t>
      </w:r>
      <w:r w:rsidR="003E7DD5">
        <w:rPr>
          <w:rFonts w:cstheme="minorHAnsi"/>
          <w:sz w:val="24"/>
          <w:szCs w:val="24"/>
        </w:rPr>
        <w:t>ER</w:t>
      </w:r>
      <w:r w:rsidR="002E7E1D">
        <w:rPr>
          <w:rFonts w:cstheme="minorHAnsi"/>
          <w:sz w:val="24"/>
          <w:szCs w:val="24"/>
        </w:rPr>
        <w:t xml:space="preserve"> </w:t>
      </w:r>
      <w:r w:rsidR="00CB480E">
        <w:rPr>
          <w:rFonts w:cstheme="minorHAnsi"/>
          <w:sz w:val="24"/>
          <w:szCs w:val="24"/>
        </w:rPr>
        <w:t>votos</w:t>
      </w:r>
      <w:r w:rsidR="001B6BA7" w:rsidRPr="001B6BA7">
        <w:rPr>
          <w:rFonts w:cstheme="minorHAnsi"/>
          <w:sz w:val="24"/>
          <w:szCs w:val="24"/>
        </w:rPr>
        <w:t xml:space="preserve"> de p</w:t>
      </w:r>
      <w:r w:rsidR="002B1BC6">
        <w:rPr>
          <w:rFonts w:cstheme="minorHAnsi"/>
          <w:sz w:val="24"/>
          <w:szCs w:val="24"/>
        </w:rPr>
        <w:t xml:space="preserve">esar pelo falecimento </w:t>
      </w:r>
      <w:r w:rsidR="00C61B9B" w:rsidRPr="00C61B9B">
        <w:rPr>
          <w:rFonts w:cstheme="minorHAnsi"/>
          <w:sz w:val="24"/>
          <w:szCs w:val="24"/>
        </w:rPr>
        <w:t xml:space="preserve">do </w:t>
      </w:r>
      <w:r w:rsidR="002E7E1D">
        <w:rPr>
          <w:rFonts w:cstheme="minorHAnsi"/>
          <w:sz w:val="24"/>
          <w:szCs w:val="24"/>
        </w:rPr>
        <w:t xml:space="preserve">empresário </w:t>
      </w:r>
      <w:r w:rsidR="002E7E1D" w:rsidRPr="002E7E1D">
        <w:rPr>
          <w:rFonts w:cstheme="minorHAnsi"/>
          <w:sz w:val="24"/>
          <w:szCs w:val="24"/>
        </w:rPr>
        <w:t>Cil-Farney Alves da Silva</w:t>
      </w:r>
      <w:r w:rsidR="002E7E1D">
        <w:rPr>
          <w:rFonts w:cstheme="minorHAnsi"/>
          <w:sz w:val="24"/>
          <w:szCs w:val="24"/>
        </w:rPr>
        <w:t>, de Palmas-Tocantins</w:t>
      </w:r>
      <w:r w:rsidR="00C61B9B" w:rsidRPr="00C61B9B">
        <w:rPr>
          <w:rFonts w:cstheme="minorHAnsi"/>
          <w:sz w:val="24"/>
          <w:szCs w:val="24"/>
        </w:rPr>
        <w:t>.</w:t>
      </w:r>
    </w:p>
    <w:p w:rsidR="00FA4E7A" w:rsidRPr="001B6BA7" w:rsidRDefault="00FA4E7A" w:rsidP="00C61B9B">
      <w:pPr>
        <w:spacing w:line="240" w:lineRule="auto"/>
        <w:ind w:firstLine="851"/>
        <w:jc w:val="center"/>
        <w:rPr>
          <w:rFonts w:cstheme="minorHAnsi"/>
          <w:b/>
          <w:bCs/>
          <w:sz w:val="24"/>
          <w:szCs w:val="24"/>
        </w:rPr>
      </w:pPr>
      <w:r w:rsidRPr="001B6BA7">
        <w:rPr>
          <w:rFonts w:cstheme="minorHAnsi"/>
          <w:b/>
          <w:bCs/>
          <w:sz w:val="24"/>
          <w:szCs w:val="24"/>
        </w:rPr>
        <w:t>JUSTIFICATIVA</w:t>
      </w:r>
    </w:p>
    <w:p w:rsidR="002E7E1D" w:rsidRPr="002E7E1D" w:rsidRDefault="002E7E1D" w:rsidP="002E7E1D">
      <w:pPr>
        <w:spacing w:line="360" w:lineRule="auto"/>
        <w:ind w:firstLine="851"/>
        <w:jc w:val="both"/>
        <w:rPr>
          <w:sz w:val="24"/>
          <w:szCs w:val="24"/>
        </w:rPr>
      </w:pPr>
      <w:r w:rsidRPr="002E7E1D">
        <w:rPr>
          <w:sz w:val="24"/>
          <w:szCs w:val="24"/>
        </w:rPr>
        <w:t>O Senhor Cil-Farney Alves da Silva, de 61 anos, empresário do ramo têxtil e proprietário da TECILOJA, em Palmas-TO, faleceu na noite do dia 15 de agosto, após enfrentar sérios problemas de saúde que o mantiveram internado desde julho. Reconhecido como um dos principais nomes do setor têxtil da Capital e do Estado do Tocantins, deixa um legado marcado pelo empreendedorismo, pela coragem e pela dedicação ao desenvolvimento econômico da região.</w:t>
      </w:r>
    </w:p>
    <w:p w:rsidR="002E7E1D" w:rsidRPr="002E7E1D" w:rsidRDefault="002E7E1D" w:rsidP="002E7E1D">
      <w:pPr>
        <w:spacing w:line="360" w:lineRule="auto"/>
        <w:ind w:firstLine="851"/>
        <w:jc w:val="both"/>
        <w:rPr>
          <w:sz w:val="24"/>
          <w:szCs w:val="24"/>
        </w:rPr>
      </w:pPr>
      <w:r w:rsidRPr="002E7E1D">
        <w:rPr>
          <w:sz w:val="24"/>
          <w:szCs w:val="24"/>
        </w:rPr>
        <w:t>Natural de Goiânia-GO, iniciou sua trajetória profissional ainda jovem, atuando como office boy, empacotador e vendedor varejista na empresa Big Loja, em Goiânia. Em 1980, mudou-se para Paraíso do Tocantins (à época, Paraíso do Norte de Goiás), onde deu continuidade às suas atividades no comércio. Cinco anos depois, em 1985, estabeleceu-se em Divinópolis do Tocantins, onde, ao lado de seus pais, fundou a primeira loja de tecidos da cidade, tornando-se rapidamente uma referência local e regional. Posteriormente, ampliou os negócios para o setor alimentício, com a abertura de um supermercado que atendeu ao município e às cidades vizinhas por vários anos.</w:t>
      </w:r>
    </w:p>
    <w:p w:rsidR="002E7E1D" w:rsidRPr="002E7E1D" w:rsidRDefault="002E7E1D" w:rsidP="002E7E1D">
      <w:pPr>
        <w:spacing w:line="360" w:lineRule="auto"/>
        <w:ind w:firstLine="851"/>
        <w:jc w:val="both"/>
        <w:rPr>
          <w:sz w:val="24"/>
          <w:szCs w:val="24"/>
        </w:rPr>
      </w:pPr>
      <w:r w:rsidRPr="002E7E1D">
        <w:rPr>
          <w:sz w:val="24"/>
          <w:szCs w:val="24"/>
        </w:rPr>
        <w:lastRenderedPageBreak/>
        <w:t>Em 1996, iniciou uma nova jornada como representante comercial de tecidos nos estados do Tocantins, Pará e Maranhão, consolidando uma ampla carteira de clientes. Após enfrentar graves problemas de saúde, em 2006 foi submetido a um transplante de fígado e, com renovada esperança, decidiu retomar sua atuação no comércio varejista de tecidos. Assim, em 2007 fundou a TECILOJA, em Divinópolis, expandindo os negócios com a abertura de filiais em Paraíso do Tocantins (2013) e em Palmas (2018), consolidando-se como referência no mercado local e regional.</w:t>
      </w:r>
    </w:p>
    <w:p w:rsidR="002E7E1D" w:rsidRPr="002E7E1D" w:rsidRDefault="002E7E1D" w:rsidP="002E7E1D">
      <w:pPr>
        <w:spacing w:line="360" w:lineRule="auto"/>
        <w:ind w:firstLine="851"/>
        <w:jc w:val="both"/>
        <w:rPr>
          <w:sz w:val="24"/>
          <w:szCs w:val="24"/>
        </w:rPr>
      </w:pPr>
      <w:r w:rsidRPr="002E7E1D">
        <w:rPr>
          <w:sz w:val="24"/>
          <w:szCs w:val="24"/>
        </w:rPr>
        <w:t>Em 2022, novamente enfrentando problemas de saúde, foi submetido a um transplante de rim, tornando-se uma pessoa com duplo transplante (fígado e rim). Mesmo diante das adversidades, demonstrou coragem, resiliência e esperança, reafirmando sua condição de homem que nunca teve medo de desafios e que sempre acreditou no futuro com otimismo e visão empreendedora.</w:t>
      </w:r>
    </w:p>
    <w:p w:rsidR="002E7E1D" w:rsidRPr="002E7E1D" w:rsidRDefault="002E7E1D" w:rsidP="002E7E1D">
      <w:pPr>
        <w:spacing w:line="360" w:lineRule="auto"/>
        <w:ind w:firstLine="851"/>
        <w:jc w:val="both"/>
        <w:rPr>
          <w:sz w:val="24"/>
          <w:szCs w:val="24"/>
        </w:rPr>
      </w:pPr>
      <w:r w:rsidRPr="002E7E1D">
        <w:rPr>
          <w:sz w:val="24"/>
          <w:szCs w:val="24"/>
        </w:rPr>
        <w:t>Homem visionário, otimista, trabalhador incansável e exemplo de determinação, Cil-Farney deixa a esposa, três filhos, uma neta de apenas quatro meses e uma trajetória de mais de 40 anos de dedicação ao setor empresarial do Tocantins.</w:t>
      </w:r>
    </w:p>
    <w:p w:rsidR="002E7E1D" w:rsidRPr="002E7E1D" w:rsidRDefault="002E7E1D" w:rsidP="002E7E1D">
      <w:pPr>
        <w:spacing w:line="360" w:lineRule="auto"/>
        <w:ind w:firstLine="851"/>
        <w:jc w:val="both"/>
        <w:rPr>
          <w:sz w:val="24"/>
          <w:szCs w:val="24"/>
        </w:rPr>
      </w:pPr>
      <w:r w:rsidRPr="002E7E1D">
        <w:rPr>
          <w:sz w:val="24"/>
          <w:szCs w:val="24"/>
        </w:rPr>
        <w:t>De forma especial, esta Casa Legislativa manifesta também sua solidariedade ao assessor parlamentar William Matos Alves da Silva, filho do homenageado, estendendo votos de pesar a toda sua família neste momento de dor e perda irreparável.</w:t>
      </w:r>
    </w:p>
    <w:p w:rsidR="002E7E1D" w:rsidRDefault="002E7E1D" w:rsidP="002E7E1D">
      <w:pPr>
        <w:spacing w:line="360" w:lineRule="auto"/>
        <w:ind w:firstLine="851"/>
        <w:jc w:val="both"/>
        <w:rPr>
          <w:rFonts w:cstheme="minorHAnsi"/>
          <w:sz w:val="24"/>
          <w:szCs w:val="24"/>
        </w:rPr>
      </w:pPr>
      <w:r w:rsidRPr="002E7E1D">
        <w:rPr>
          <w:sz w:val="24"/>
          <w:szCs w:val="24"/>
        </w:rPr>
        <w:t>Diante do exposto, esta Casa não poderia deixar de registrar seus votos de profundo pesar pelo falecimento deste notável empresário, rogando a Deus que conforte os corações enlutados de seus familiares e amigos.</w:t>
      </w:r>
      <w:r w:rsidRPr="002E7E1D">
        <w:rPr>
          <w:rFonts w:cstheme="minorHAnsi"/>
          <w:sz w:val="24"/>
          <w:szCs w:val="24"/>
        </w:rPr>
        <w:t xml:space="preserve"> </w:t>
      </w:r>
    </w:p>
    <w:p w:rsidR="00B41DB0" w:rsidRPr="001B6BA7" w:rsidRDefault="002E7E1D" w:rsidP="002E7E1D">
      <w:pPr>
        <w:spacing w:line="360" w:lineRule="auto"/>
        <w:ind w:firstLine="851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Sala das Sessões, 20</w:t>
      </w:r>
      <w:r w:rsidR="002B1BC6">
        <w:rPr>
          <w:rFonts w:cstheme="minorHAnsi"/>
          <w:sz w:val="24"/>
          <w:szCs w:val="24"/>
        </w:rPr>
        <w:t xml:space="preserve"> de </w:t>
      </w:r>
      <w:r w:rsidR="00C61B9B">
        <w:rPr>
          <w:rFonts w:cstheme="minorHAnsi"/>
          <w:sz w:val="24"/>
          <w:szCs w:val="24"/>
        </w:rPr>
        <w:t>agost</w:t>
      </w:r>
      <w:r w:rsidR="00145442" w:rsidRPr="001B6BA7">
        <w:rPr>
          <w:rFonts w:cstheme="minorHAnsi"/>
          <w:sz w:val="24"/>
          <w:szCs w:val="24"/>
        </w:rPr>
        <w:t>o</w:t>
      </w:r>
      <w:r w:rsidR="002B1BC6">
        <w:rPr>
          <w:rFonts w:cstheme="minorHAnsi"/>
          <w:sz w:val="24"/>
          <w:szCs w:val="24"/>
        </w:rPr>
        <w:t xml:space="preserve"> de 2025</w:t>
      </w:r>
      <w:r w:rsidR="00B17557" w:rsidRPr="001B6BA7">
        <w:rPr>
          <w:rFonts w:cstheme="minorHAnsi"/>
          <w:sz w:val="24"/>
          <w:szCs w:val="24"/>
        </w:rPr>
        <w:t>.</w:t>
      </w:r>
    </w:p>
    <w:p w:rsidR="00FA4E7A" w:rsidRPr="001B6BA7" w:rsidRDefault="00B65852" w:rsidP="002E7E1D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1B6BA7">
        <w:rPr>
          <w:rFonts w:cstheme="minorHAnsi"/>
          <w:b/>
          <w:bCs/>
          <w:sz w:val="24"/>
          <w:szCs w:val="24"/>
        </w:rPr>
        <w:t>GIPÃO</w:t>
      </w:r>
    </w:p>
    <w:p w:rsidR="00FA4E7A" w:rsidRPr="001B6BA7" w:rsidRDefault="00FA4E7A" w:rsidP="002E7E1D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1B6BA7">
        <w:rPr>
          <w:rFonts w:cstheme="minorHAnsi"/>
          <w:sz w:val="24"/>
          <w:szCs w:val="24"/>
        </w:rPr>
        <w:t>Deputado Estadual</w:t>
      </w:r>
    </w:p>
    <w:sectPr w:rsidR="00FA4E7A" w:rsidRPr="001B6BA7" w:rsidSect="00C71C40">
      <w:headerReference w:type="default" r:id="rId7"/>
      <w:pgSz w:w="11906" w:h="16838"/>
      <w:pgMar w:top="1417" w:right="1416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5BBA" w:rsidRDefault="00185BBA" w:rsidP="005A0A28">
      <w:pPr>
        <w:spacing w:after="0" w:line="240" w:lineRule="auto"/>
      </w:pPr>
      <w:r>
        <w:separator/>
      </w:r>
    </w:p>
  </w:endnote>
  <w:endnote w:type="continuationSeparator" w:id="1">
    <w:p w:rsidR="00185BBA" w:rsidRDefault="00185BBA" w:rsidP="005A0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5BBA" w:rsidRDefault="00185BBA" w:rsidP="005A0A28">
      <w:pPr>
        <w:spacing w:after="0" w:line="240" w:lineRule="auto"/>
      </w:pPr>
      <w:r>
        <w:separator/>
      </w:r>
    </w:p>
  </w:footnote>
  <w:footnote w:type="continuationSeparator" w:id="1">
    <w:p w:rsidR="00185BBA" w:rsidRDefault="00185BBA" w:rsidP="005A0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page">
            <wp:posOffset>146685</wp:posOffset>
          </wp:positionV>
          <wp:extent cx="1133475" cy="1352550"/>
          <wp:effectExtent l="0" t="0" r="9525" b="0"/>
          <wp:wrapTight wrapText="bothSides">
            <wp:wrapPolygon edited="0">
              <wp:start x="0" y="0"/>
              <wp:lineTo x="0" y="21296"/>
              <wp:lineTo x="21418" y="21296"/>
              <wp:lineTo x="21418" y="0"/>
              <wp:lineTo x="0" y="0"/>
            </wp:wrapPolygon>
          </wp:wrapTight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352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</w:p>
  <w:p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</w:p>
  <w:p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</w:p>
  <w:p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>ESTADO DO TOCANTINS</w:t>
    </w:r>
  </w:p>
  <w:p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>PODER LEGISLATIVO</w:t>
    </w:r>
  </w:p>
  <w:p w:rsidR="00EE30FA" w:rsidRDefault="00EE30FA" w:rsidP="00EE30FA">
    <w:pPr>
      <w:spacing w:after="0"/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>GABINETE DO DEPUTADO ESTADUAL GIPÃO</w:t>
    </w:r>
  </w:p>
  <w:p w:rsidR="005A0A28" w:rsidRP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46E35"/>
    <w:multiLevelType w:val="hybridMultilevel"/>
    <w:tmpl w:val="562C468A"/>
    <w:lvl w:ilvl="0" w:tplc="0416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0" w:nlCheck="1" w:checkStyle="0"/>
  <w:defaultTabStop w:val="708"/>
  <w:hyphenationZone w:val="425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F40283"/>
    <w:rsid w:val="00027DF7"/>
    <w:rsid w:val="00032BEB"/>
    <w:rsid w:val="000931EC"/>
    <w:rsid w:val="000A2386"/>
    <w:rsid w:val="000B2B83"/>
    <w:rsid w:val="00127394"/>
    <w:rsid w:val="00145442"/>
    <w:rsid w:val="00185BBA"/>
    <w:rsid w:val="00194D13"/>
    <w:rsid w:val="001B6BA7"/>
    <w:rsid w:val="001C48B1"/>
    <w:rsid w:val="001F733F"/>
    <w:rsid w:val="00274C1F"/>
    <w:rsid w:val="00274D9D"/>
    <w:rsid w:val="00276291"/>
    <w:rsid w:val="002801EC"/>
    <w:rsid w:val="002963E6"/>
    <w:rsid w:val="002B1BC6"/>
    <w:rsid w:val="002C7AE0"/>
    <w:rsid w:val="002E4418"/>
    <w:rsid w:val="002E7E1D"/>
    <w:rsid w:val="002F11DB"/>
    <w:rsid w:val="00333AD7"/>
    <w:rsid w:val="00365FE3"/>
    <w:rsid w:val="0036694B"/>
    <w:rsid w:val="003730A9"/>
    <w:rsid w:val="00393C74"/>
    <w:rsid w:val="003B08EA"/>
    <w:rsid w:val="003B371E"/>
    <w:rsid w:val="003C5DC1"/>
    <w:rsid w:val="003E7688"/>
    <w:rsid w:val="003E7DD5"/>
    <w:rsid w:val="004212AA"/>
    <w:rsid w:val="00422EA9"/>
    <w:rsid w:val="0043205A"/>
    <w:rsid w:val="004409AA"/>
    <w:rsid w:val="00462718"/>
    <w:rsid w:val="00470E64"/>
    <w:rsid w:val="004721A6"/>
    <w:rsid w:val="00475C5C"/>
    <w:rsid w:val="004B7AA9"/>
    <w:rsid w:val="004D4F87"/>
    <w:rsid w:val="00550254"/>
    <w:rsid w:val="00552EBE"/>
    <w:rsid w:val="005614E9"/>
    <w:rsid w:val="005916EC"/>
    <w:rsid w:val="005A0A28"/>
    <w:rsid w:val="005C3050"/>
    <w:rsid w:val="005C4979"/>
    <w:rsid w:val="005F14C1"/>
    <w:rsid w:val="00602887"/>
    <w:rsid w:val="00621550"/>
    <w:rsid w:val="00631DBC"/>
    <w:rsid w:val="00656C9F"/>
    <w:rsid w:val="006665E1"/>
    <w:rsid w:val="00685D07"/>
    <w:rsid w:val="00691357"/>
    <w:rsid w:val="00720B27"/>
    <w:rsid w:val="007233FE"/>
    <w:rsid w:val="00724DAD"/>
    <w:rsid w:val="0076177A"/>
    <w:rsid w:val="00772208"/>
    <w:rsid w:val="00782E7A"/>
    <w:rsid w:val="007A3F61"/>
    <w:rsid w:val="007B7131"/>
    <w:rsid w:val="007C7542"/>
    <w:rsid w:val="00802244"/>
    <w:rsid w:val="00806E45"/>
    <w:rsid w:val="008210F1"/>
    <w:rsid w:val="008758AA"/>
    <w:rsid w:val="00894151"/>
    <w:rsid w:val="00895ED8"/>
    <w:rsid w:val="008C0820"/>
    <w:rsid w:val="008D112B"/>
    <w:rsid w:val="008F5566"/>
    <w:rsid w:val="00906BAD"/>
    <w:rsid w:val="00910494"/>
    <w:rsid w:val="009611CC"/>
    <w:rsid w:val="00965290"/>
    <w:rsid w:val="00983323"/>
    <w:rsid w:val="0099595D"/>
    <w:rsid w:val="009B21C2"/>
    <w:rsid w:val="009B39AE"/>
    <w:rsid w:val="009C1CB0"/>
    <w:rsid w:val="009F7FE8"/>
    <w:rsid w:val="00A336E6"/>
    <w:rsid w:val="00A35CD3"/>
    <w:rsid w:val="00A8085E"/>
    <w:rsid w:val="00AB33FA"/>
    <w:rsid w:val="00AE4498"/>
    <w:rsid w:val="00B07244"/>
    <w:rsid w:val="00B16B35"/>
    <w:rsid w:val="00B17557"/>
    <w:rsid w:val="00B3148C"/>
    <w:rsid w:val="00B41DB0"/>
    <w:rsid w:val="00B44F8E"/>
    <w:rsid w:val="00B5239F"/>
    <w:rsid w:val="00B65852"/>
    <w:rsid w:val="00B81529"/>
    <w:rsid w:val="00BA4CB1"/>
    <w:rsid w:val="00BB5BD1"/>
    <w:rsid w:val="00BB63D2"/>
    <w:rsid w:val="00BE3A80"/>
    <w:rsid w:val="00C13B22"/>
    <w:rsid w:val="00C30A0D"/>
    <w:rsid w:val="00C43929"/>
    <w:rsid w:val="00C60584"/>
    <w:rsid w:val="00C61B9B"/>
    <w:rsid w:val="00C71C40"/>
    <w:rsid w:val="00C800A0"/>
    <w:rsid w:val="00CB480E"/>
    <w:rsid w:val="00CC5342"/>
    <w:rsid w:val="00D31DCC"/>
    <w:rsid w:val="00D363EF"/>
    <w:rsid w:val="00D6621C"/>
    <w:rsid w:val="00D762B7"/>
    <w:rsid w:val="00D9520E"/>
    <w:rsid w:val="00D97887"/>
    <w:rsid w:val="00DB5CDA"/>
    <w:rsid w:val="00DD69B9"/>
    <w:rsid w:val="00DD6B3B"/>
    <w:rsid w:val="00DF662F"/>
    <w:rsid w:val="00E00311"/>
    <w:rsid w:val="00E016E5"/>
    <w:rsid w:val="00E117A3"/>
    <w:rsid w:val="00E40569"/>
    <w:rsid w:val="00E62CAC"/>
    <w:rsid w:val="00E763C9"/>
    <w:rsid w:val="00E81B7C"/>
    <w:rsid w:val="00E86667"/>
    <w:rsid w:val="00E90B54"/>
    <w:rsid w:val="00E91485"/>
    <w:rsid w:val="00EA5645"/>
    <w:rsid w:val="00ED698A"/>
    <w:rsid w:val="00EE30FA"/>
    <w:rsid w:val="00EE46D1"/>
    <w:rsid w:val="00EF677C"/>
    <w:rsid w:val="00F21689"/>
    <w:rsid w:val="00F40283"/>
    <w:rsid w:val="00FA48A3"/>
    <w:rsid w:val="00FA4E7A"/>
    <w:rsid w:val="00FB0111"/>
    <w:rsid w:val="00FC3D42"/>
    <w:rsid w:val="00FC4C73"/>
    <w:rsid w:val="00FD27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1C2"/>
  </w:style>
  <w:style w:type="paragraph" w:styleId="Ttulo1">
    <w:name w:val="heading 1"/>
    <w:basedOn w:val="Normal"/>
    <w:next w:val="Normal"/>
    <w:link w:val="Ttulo1Char"/>
    <w:uiPriority w:val="9"/>
    <w:qFormat/>
    <w:rsid w:val="00FA48A3"/>
    <w:pPr>
      <w:keepNext/>
      <w:keepLines/>
      <w:spacing w:after="0" w:line="276" w:lineRule="auto"/>
      <w:jc w:val="both"/>
      <w:outlineLvl w:val="0"/>
    </w:pPr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33AD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D69B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A48A3"/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1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1D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0A28"/>
  </w:style>
  <w:style w:type="paragraph" w:styleId="Rodap">
    <w:name w:val="footer"/>
    <w:basedOn w:val="Normal"/>
    <w:link w:val="Rodap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0A28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A0A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A0A2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758A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C3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D69B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nfase">
    <w:name w:val="Emphasis"/>
    <w:basedOn w:val="Fontepargpadro"/>
    <w:uiPriority w:val="20"/>
    <w:qFormat/>
    <w:rsid w:val="00DD69B9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333AD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1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6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59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3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0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29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72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93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1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507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Terciane</dc:creator>
  <cp:lastModifiedBy>Alani Fernandes De Araujo Sousa Reis</cp:lastModifiedBy>
  <cp:revision>6</cp:revision>
  <cp:lastPrinted>2025-08-20T13:35:00Z</cp:lastPrinted>
  <dcterms:created xsi:type="dcterms:W3CDTF">2025-07-31T10:14:00Z</dcterms:created>
  <dcterms:modified xsi:type="dcterms:W3CDTF">2025-08-20T13:35:00Z</dcterms:modified>
</cp:coreProperties>
</file>