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B0F" w:rsidRDefault="000D3B2F" w:rsidP="00C60B0F">
      <w:pPr>
        <w:jc w:val="center"/>
        <w:rPr>
          <w:rFonts w:ascii="Calibri" w:hAnsi="Calibri" w:cs="Arial"/>
          <w:b/>
          <w:sz w:val="28"/>
          <w:szCs w:val="28"/>
        </w:rPr>
      </w:pPr>
      <w:r w:rsidRPr="000D3B2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98.9pt;margin-top:-.15pt;width:60.3pt;height:1in;z-index:251659264;visibility:visible;mso-wrap-edited:f">
            <v:imagedata r:id="rId5" o:title=""/>
            <w10:wrap type="topAndBottom"/>
          </v:shape>
          <o:OLEObject Type="Embed" ProgID="Word.Picture.8" ShapeID="_x0000_s1027" DrawAspect="Content" ObjectID="_1820731148" r:id="rId6"/>
        </w:pict>
      </w:r>
      <w:r w:rsidR="00C60B0F">
        <w:rPr>
          <w:rFonts w:ascii="Calibri" w:hAnsi="Calibri" w:cs="Arial"/>
          <w:b/>
          <w:sz w:val="28"/>
          <w:szCs w:val="28"/>
        </w:rPr>
        <w:t>ESTADO DO TOCANTINS</w:t>
      </w:r>
    </w:p>
    <w:p w:rsidR="00C60B0F" w:rsidRDefault="00C60B0F" w:rsidP="00C60B0F">
      <w:pPr>
        <w:jc w:val="center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>PODER LEGISLATIVO</w:t>
      </w:r>
    </w:p>
    <w:p w:rsidR="006C2CEA" w:rsidRDefault="006C2CEA" w:rsidP="00C60B0F">
      <w:pPr>
        <w:jc w:val="center"/>
        <w:rPr>
          <w:rFonts w:ascii="Calibri" w:hAnsi="Calibri" w:cs="Arial"/>
          <w:b/>
          <w:sz w:val="28"/>
          <w:szCs w:val="28"/>
        </w:rPr>
      </w:pPr>
    </w:p>
    <w:p w:rsidR="0050635C" w:rsidRDefault="0050635C" w:rsidP="0050635C">
      <w:pPr>
        <w:jc w:val="both"/>
      </w:pPr>
      <w:r w:rsidRPr="00314114">
        <w:t xml:space="preserve">EXCELENTÍSSIMO SENHOR PRESIDENTE DA ASSEMBLEIA LEGISLATIVA DO ESTADO DO TOCANTINS </w:t>
      </w:r>
    </w:p>
    <w:p w:rsidR="0050635C" w:rsidRPr="00314114" w:rsidRDefault="0050635C" w:rsidP="0050635C">
      <w:pPr>
        <w:jc w:val="both"/>
      </w:pPr>
    </w:p>
    <w:p w:rsidR="00C60B0F" w:rsidRPr="0050635C" w:rsidRDefault="0050635C" w:rsidP="0050635C">
      <w:pPr>
        <w:pStyle w:val="Ttulo1"/>
        <w:rPr>
          <w:rFonts w:ascii="Times New Roman" w:hAnsi="Times New Roman"/>
          <w:b w:val="0"/>
          <w:szCs w:val="24"/>
          <w:lang w:eastAsia="pt-BR"/>
        </w:rPr>
      </w:pPr>
      <w:r w:rsidRPr="0050635C">
        <w:rPr>
          <w:rFonts w:ascii="Times New Roman" w:hAnsi="Times New Roman"/>
          <w:b w:val="0"/>
          <w:szCs w:val="24"/>
          <w:lang w:eastAsia="pt-BR"/>
        </w:rPr>
        <w:t>PROJETO DE LEI N º_______/202</w:t>
      </w:r>
      <w:r w:rsidR="00E97D8E">
        <w:rPr>
          <w:rFonts w:ascii="Times New Roman" w:hAnsi="Times New Roman"/>
          <w:b w:val="0"/>
          <w:szCs w:val="24"/>
          <w:lang w:eastAsia="pt-BR"/>
        </w:rPr>
        <w:t>5</w:t>
      </w:r>
    </w:p>
    <w:p w:rsidR="001709E8" w:rsidRDefault="001709E8" w:rsidP="00AA0097">
      <w:pPr>
        <w:pStyle w:val="Recuodecorpodetexto3"/>
        <w:ind w:left="0"/>
        <w:rPr>
          <w:rFonts w:ascii="Times New Roman" w:hAnsi="Times New Roman"/>
          <w:bCs/>
          <w:caps/>
          <w:szCs w:val="24"/>
        </w:rPr>
      </w:pPr>
    </w:p>
    <w:p w:rsidR="001709E8" w:rsidRDefault="001709E8" w:rsidP="00AA0097">
      <w:pPr>
        <w:pStyle w:val="Recuodecorpodetexto3"/>
        <w:ind w:left="0"/>
        <w:rPr>
          <w:rFonts w:ascii="Times New Roman" w:hAnsi="Times New Roman"/>
          <w:bCs/>
          <w:caps/>
          <w:szCs w:val="24"/>
        </w:rPr>
      </w:pPr>
    </w:p>
    <w:p w:rsidR="001709E8" w:rsidRPr="001709E8" w:rsidRDefault="001709E8" w:rsidP="00AA0097">
      <w:pPr>
        <w:pStyle w:val="Recuodecorpodetexto3"/>
        <w:ind w:left="0"/>
        <w:rPr>
          <w:rFonts w:ascii="Times New Roman" w:hAnsi="Times New Roman"/>
          <w:bCs/>
          <w:caps/>
          <w:szCs w:val="24"/>
        </w:rPr>
      </w:pPr>
    </w:p>
    <w:p w:rsidR="00C60B0F" w:rsidRPr="0050635C" w:rsidRDefault="001709E8" w:rsidP="00AA0097">
      <w:pPr>
        <w:pStyle w:val="Recuodecorpodetexto3"/>
        <w:spacing w:line="360" w:lineRule="auto"/>
        <w:ind w:left="5102"/>
        <w:rPr>
          <w:rFonts w:ascii="Times New Roman" w:hAnsi="Times New Roman"/>
          <w:szCs w:val="24"/>
        </w:rPr>
      </w:pPr>
      <w:r w:rsidRPr="001709E8">
        <w:rPr>
          <w:rFonts w:ascii="Times New Roman" w:hAnsi="Times New Roman"/>
          <w:bCs/>
          <w:szCs w:val="24"/>
        </w:rPr>
        <w:t>Título de Cidadão Benemérito Senador João Ribeiro ao comunicador Sr. Rogério Rodrigues Avelino</w:t>
      </w:r>
      <w:r>
        <w:rPr>
          <w:rFonts w:ascii="Times New Roman" w:hAnsi="Times New Roman"/>
          <w:szCs w:val="24"/>
        </w:rPr>
        <w:t>.</w:t>
      </w:r>
    </w:p>
    <w:p w:rsidR="006C2CEA" w:rsidRDefault="006C2CEA" w:rsidP="00AA0097">
      <w:pPr>
        <w:spacing w:line="360" w:lineRule="auto"/>
        <w:ind w:firstLine="708"/>
        <w:jc w:val="both"/>
        <w:rPr>
          <w:rFonts w:ascii="Arial" w:hAnsi="Arial" w:cs="Arial"/>
        </w:rPr>
      </w:pPr>
    </w:p>
    <w:p w:rsidR="00C60B0F" w:rsidRPr="0050635C" w:rsidRDefault="00C60B0F" w:rsidP="00E33F5B">
      <w:pPr>
        <w:spacing w:line="360" w:lineRule="auto"/>
        <w:ind w:left="426" w:firstLine="283"/>
        <w:jc w:val="both"/>
        <w:rPr>
          <w:b/>
        </w:rPr>
      </w:pPr>
      <w:r w:rsidRPr="0050635C">
        <w:rPr>
          <w:b/>
        </w:rPr>
        <w:t>A ASSEMBLEIA LEGISLATIVA DO ESTADO DO TOCANTINS decreta:</w:t>
      </w:r>
    </w:p>
    <w:p w:rsidR="00C60B0F" w:rsidRPr="005A774B" w:rsidRDefault="00C60B0F" w:rsidP="00AA0097">
      <w:pPr>
        <w:pStyle w:val="Default"/>
        <w:ind w:firstLine="1134"/>
        <w:jc w:val="both"/>
        <w:rPr>
          <w:rFonts w:ascii="Arial" w:hAnsi="Arial" w:cs="Arial"/>
          <w:bCs/>
        </w:rPr>
      </w:pPr>
    </w:p>
    <w:p w:rsidR="00C60B0F" w:rsidRPr="00E06EEE" w:rsidRDefault="00C60B0F" w:rsidP="00E33F5B">
      <w:pPr>
        <w:pStyle w:val="Default"/>
        <w:ind w:firstLine="1134"/>
        <w:jc w:val="both"/>
        <w:rPr>
          <w:rFonts w:ascii="Arial" w:hAnsi="Arial" w:cs="Arial"/>
        </w:rPr>
      </w:pPr>
    </w:p>
    <w:p w:rsidR="000347FB" w:rsidRDefault="00C60B0F" w:rsidP="000347FB">
      <w:pPr>
        <w:spacing w:line="360" w:lineRule="auto"/>
        <w:ind w:left="1134" w:hanging="425"/>
        <w:jc w:val="both"/>
      </w:pPr>
      <w:r w:rsidRPr="0050635C">
        <w:rPr>
          <w:b/>
        </w:rPr>
        <w:t xml:space="preserve">Art. </w:t>
      </w:r>
      <w:r w:rsidR="00E97D8E" w:rsidRPr="0050635C">
        <w:rPr>
          <w:b/>
        </w:rPr>
        <w:t xml:space="preserve">1º. </w:t>
      </w:r>
      <w:r w:rsidR="00984D5A" w:rsidRPr="00984D5A">
        <w:t>Fica concedido o título de Cidadão Benemérito Senador João Ribeiro ao</w:t>
      </w:r>
      <w:r w:rsidR="001709E8">
        <w:t xml:space="preserve"> comunicador</w:t>
      </w:r>
      <w:r w:rsidR="00984D5A" w:rsidRPr="00984D5A">
        <w:t xml:space="preserve"> senhor Rogério Rodrigues Avelino.</w:t>
      </w:r>
    </w:p>
    <w:p w:rsidR="000347FB" w:rsidRDefault="000347FB" w:rsidP="000347FB">
      <w:pPr>
        <w:spacing w:line="360" w:lineRule="auto"/>
        <w:ind w:left="1134" w:hanging="425"/>
        <w:jc w:val="both"/>
      </w:pPr>
    </w:p>
    <w:p w:rsidR="005B2DBE" w:rsidRDefault="00C60B0F" w:rsidP="000347FB">
      <w:pPr>
        <w:spacing w:line="360" w:lineRule="auto"/>
        <w:ind w:left="1134" w:hanging="425"/>
        <w:jc w:val="both"/>
      </w:pPr>
      <w:r w:rsidRPr="005B2DBE">
        <w:rPr>
          <w:b/>
        </w:rPr>
        <w:t xml:space="preserve">Art. </w:t>
      </w:r>
      <w:r w:rsidR="00852F5D">
        <w:rPr>
          <w:b/>
        </w:rPr>
        <w:t>2</w:t>
      </w:r>
      <w:r w:rsidRPr="005B2DBE">
        <w:rPr>
          <w:b/>
        </w:rPr>
        <w:t>º.</w:t>
      </w:r>
      <w:r w:rsidRPr="005B2DBE">
        <w:t xml:space="preserve"> Esta lei entra em </w:t>
      </w:r>
      <w:r w:rsidR="00D72735">
        <w:t>vigor na data de sua publicação.</w:t>
      </w:r>
    </w:p>
    <w:p w:rsidR="001709E8" w:rsidRPr="007C003F" w:rsidRDefault="001709E8" w:rsidP="001709E8">
      <w:pPr>
        <w:tabs>
          <w:tab w:val="left" w:pos="2670"/>
        </w:tabs>
        <w:spacing w:line="360" w:lineRule="auto"/>
        <w:jc w:val="both"/>
      </w:pPr>
    </w:p>
    <w:p w:rsidR="005B2DBE" w:rsidRDefault="005B2DBE" w:rsidP="00E97D8E">
      <w:pPr>
        <w:tabs>
          <w:tab w:val="left" w:pos="1134"/>
        </w:tabs>
        <w:ind w:firstLine="1418"/>
        <w:jc w:val="both"/>
        <w:rPr>
          <w:rFonts w:ascii="Arial" w:eastAsia="Calibri" w:hAnsi="Arial" w:cs="Arial"/>
        </w:rPr>
      </w:pPr>
    </w:p>
    <w:p w:rsidR="00E42246" w:rsidRDefault="00AA0097" w:rsidP="00E97D8E">
      <w:pPr>
        <w:tabs>
          <w:tab w:val="left" w:pos="1134"/>
        </w:tabs>
        <w:jc w:val="center"/>
        <w:rPr>
          <w:b/>
        </w:rPr>
      </w:pPr>
      <w:r w:rsidRPr="005B2DBE">
        <w:rPr>
          <w:b/>
        </w:rPr>
        <w:t>JUSTIFICATIVA</w:t>
      </w:r>
    </w:p>
    <w:p w:rsidR="00D72735" w:rsidRPr="00CD3AA4" w:rsidRDefault="00D72735" w:rsidP="00E97D8E">
      <w:pPr>
        <w:tabs>
          <w:tab w:val="left" w:pos="1134"/>
        </w:tabs>
        <w:jc w:val="both"/>
      </w:pPr>
    </w:p>
    <w:p w:rsidR="001709E8" w:rsidRDefault="001709E8" w:rsidP="001709E8">
      <w:pPr>
        <w:spacing w:line="360" w:lineRule="auto"/>
        <w:ind w:firstLine="708"/>
        <w:jc w:val="both"/>
      </w:pPr>
      <w:r>
        <w:t xml:space="preserve">Rogério Rodrigues Avelino, natural de Porto Nacional, é filho de </w:t>
      </w:r>
      <w:proofErr w:type="spellStart"/>
      <w:r>
        <w:t>Martiliano</w:t>
      </w:r>
      <w:proofErr w:type="spellEnd"/>
      <w:r>
        <w:t xml:space="preserve"> Avelino Dias, conhecido como Martins da Garapa (In </w:t>
      </w:r>
      <w:proofErr w:type="spellStart"/>
      <w:r>
        <w:t>memoriam</w:t>
      </w:r>
      <w:proofErr w:type="spellEnd"/>
      <w:r>
        <w:t xml:space="preserve">) e </w:t>
      </w:r>
      <w:proofErr w:type="spellStart"/>
      <w:r>
        <w:t>Gercília</w:t>
      </w:r>
      <w:proofErr w:type="spellEnd"/>
      <w:r>
        <w:t xml:space="preserve"> Rodrigues Pereira Dias, e tem cinco irmãos. É casado há 13 anos com </w:t>
      </w:r>
      <w:proofErr w:type="spellStart"/>
      <w:r>
        <w:t>Raylaine</w:t>
      </w:r>
      <w:proofErr w:type="spellEnd"/>
      <w:r>
        <w:t xml:space="preserve"> de Sousa Rodrigues, com quem tem dois filhos, </w:t>
      </w:r>
      <w:proofErr w:type="spellStart"/>
      <w:r>
        <w:t>Rayson</w:t>
      </w:r>
      <w:proofErr w:type="spellEnd"/>
      <w:r>
        <w:t xml:space="preserve"> Rodrigues de Sousa Avelino e Roger Rodrigues de Sousa Avelino. </w:t>
      </w:r>
    </w:p>
    <w:p w:rsidR="001709E8" w:rsidRDefault="001709E8" w:rsidP="001709E8">
      <w:pPr>
        <w:spacing w:line="360" w:lineRule="auto"/>
        <w:ind w:firstLine="708"/>
        <w:jc w:val="both"/>
      </w:pPr>
      <w:r>
        <w:t>Rogério Rodrigues iniciou a vida escolar em uma Escola Rural no município de Porto Nacional, prosseguindo para uma escola da rede estadual a partir do 5º ano e durante o Ensino Médio. Desde criança, Rogério acompanhava o pai na feira de hortifrutigranjeiros, onde seu contato com diversas pessoas para a comercialização dos produtos despertou sua paixão pela comunicação.</w:t>
      </w:r>
    </w:p>
    <w:p w:rsidR="001709E8" w:rsidRDefault="001709E8" w:rsidP="001709E8">
      <w:pPr>
        <w:spacing w:line="360" w:lineRule="auto"/>
        <w:ind w:firstLine="708"/>
        <w:jc w:val="both"/>
      </w:pPr>
      <w:r>
        <w:lastRenderedPageBreak/>
        <w:t xml:space="preserve">Em Setembro de 2004, influenciado pelo pai e pelo narrador esportivo Domingos Santos (In </w:t>
      </w:r>
      <w:proofErr w:type="spellStart"/>
      <w:r>
        <w:t>memoriam</w:t>
      </w:r>
      <w:proofErr w:type="spellEnd"/>
      <w:r>
        <w:t xml:space="preserve">), que foi o primeiro profissional do rádio a dar-lhe oportunidade de </w:t>
      </w:r>
      <w:proofErr w:type="gramStart"/>
      <w:r>
        <w:t>mostrar</w:t>
      </w:r>
      <w:proofErr w:type="gramEnd"/>
      <w:r>
        <w:t xml:space="preserve"> seu trabalho, Rogério iniciou sua carreira na Rádio Comunitária Porto Real FM, ao lado dos cronistas Miguel Rodrigues e Silvino Neto. Três anos depois, ele se transferiu para a Rádio Tocantins AM, trabalhando na equipe </w:t>
      </w:r>
      <w:proofErr w:type="spellStart"/>
      <w:r>
        <w:t>Escrete</w:t>
      </w:r>
      <w:proofErr w:type="spellEnd"/>
      <w:r>
        <w:t xml:space="preserve"> de Ouro ao lado de Edmilson Silva e Léo Almeida. Em 2007, mudou-se para </w:t>
      </w:r>
      <w:proofErr w:type="spellStart"/>
      <w:r>
        <w:t>Gurupi</w:t>
      </w:r>
      <w:proofErr w:type="spellEnd"/>
      <w:r>
        <w:t xml:space="preserve"> para cursar Jornalismo na Universidade de </w:t>
      </w:r>
      <w:proofErr w:type="spellStart"/>
      <w:r>
        <w:t>Gurupi</w:t>
      </w:r>
      <w:proofErr w:type="spellEnd"/>
      <w:r>
        <w:t xml:space="preserve"> - </w:t>
      </w:r>
      <w:proofErr w:type="spellStart"/>
      <w:proofErr w:type="gramStart"/>
      <w:r>
        <w:t>UnirG</w:t>
      </w:r>
      <w:proofErr w:type="spellEnd"/>
      <w:proofErr w:type="gramEnd"/>
      <w:r>
        <w:t xml:space="preserve">. Logo que chegou a </w:t>
      </w:r>
      <w:proofErr w:type="spellStart"/>
      <w:r>
        <w:t>Gurupi</w:t>
      </w:r>
      <w:proofErr w:type="spellEnd"/>
      <w:r>
        <w:t xml:space="preserve">, começou a estagiar na emissora </w:t>
      </w:r>
      <w:proofErr w:type="spellStart"/>
      <w:r>
        <w:t>Sil</w:t>
      </w:r>
      <w:proofErr w:type="spellEnd"/>
      <w:r>
        <w:t xml:space="preserve"> TV, desempenhando funções como operador comercial, cinegrafista, editor e repórter, além de apresentar o programa esportivo da emissora de 2008 a 2011.</w:t>
      </w:r>
    </w:p>
    <w:p w:rsidR="001709E8" w:rsidRDefault="001709E8" w:rsidP="001709E8">
      <w:pPr>
        <w:spacing w:line="360" w:lineRule="auto"/>
        <w:ind w:firstLine="708"/>
        <w:jc w:val="both"/>
      </w:pPr>
      <w:r>
        <w:t xml:space="preserve">Rogério trabalhou no SBT de </w:t>
      </w:r>
      <w:proofErr w:type="spellStart"/>
      <w:r>
        <w:t>Gurupi</w:t>
      </w:r>
      <w:proofErr w:type="spellEnd"/>
      <w:r>
        <w:t xml:space="preserve"> de 2012 a 2016 e fez reportagens especiais para Programação esportiva da Rede Sat Tocantins. Durante esse período, também atuou como narrador </w:t>
      </w:r>
      <w:proofErr w:type="gramStart"/>
      <w:r>
        <w:t>esportivo na rádio Nova</w:t>
      </w:r>
      <w:proofErr w:type="gramEnd"/>
      <w:r>
        <w:t xml:space="preserve"> FM, com coberturas acompanhando o </w:t>
      </w:r>
      <w:proofErr w:type="spellStart"/>
      <w:r>
        <w:t>Gurupi</w:t>
      </w:r>
      <w:proofErr w:type="spellEnd"/>
      <w:r>
        <w:t xml:space="preserve"> Esporte Clube em transmissões por vários estados pela Copa do Brasil, Copa Verde e Campeonato Brasileiro da série D.</w:t>
      </w:r>
    </w:p>
    <w:p w:rsidR="001709E8" w:rsidRDefault="001709E8" w:rsidP="001709E8">
      <w:pPr>
        <w:spacing w:line="360" w:lineRule="auto"/>
        <w:ind w:firstLine="708"/>
        <w:jc w:val="both"/>
      </w:pPr>
      <w:r>
        <w:t>Após sua saída do SBT, passou a prestar serviços de assessoria de imprensa para vários municípios do Tocantins, ao lado do jornalista Alessandro Pires.</w:t>
      </w:r>
    </w:p>
    <w:p w:rsidR="001709E8" w:rsidRDefault="001709E8" w:rsidP="001709E8">
      <w:pPr>
        <w:spacing w:line="360" w:lineRule="auto"/>
        <w:ind w:firstLine="708"/>
        <w:jc w:val="both"/>
      </w:pPr>
      <w:r>
        <w:t xml:space="preserve">Desde 2005, Rogério acompanha o futebol profissional tocantinense. Em 2010 passou a integrar a equipe de comunicação da LETA (Liga Esportiva Tocantins Araguaia), associação que realiza as competições de futebol na Capital da Amizade e do </w:t>
      </w:r>
      <w:proofErr w:type="spellStart"/>
      <w:r>
        <w:t>Gurupi</w:t>
      </w:r>
      <w:proofErr w:type="spellEnd"/>
      <w:r>
        <w:t xml:space="preserve"> Esporte Clube. </w:t>
      </w:r>
    </w:p>
    <w:p w:rsidR="001709E8" w:rsidRDefault="001709E8" w:rsidP="001709E8">
      <w:pPr>
        <w:spacing w:line="360" w:lineRule="auto"/>
        <w:ind w:firstLine="708"/>
        <w:jc w:val="both"/>
      </w:pPr>
      <w:r>
        <w:t xml:space="preserve">Em 2020, durante a Pandemia, Rogério e o repórter cinematográfico </w:t>
      </w:r>
      <w:proofErr w:type="spellStart"/>
      <w:r>
        <w:t>Felismar</w:t>
      </w:r>
      <w:proofErr w:type="spellEnd"/>
      <w:r>
        <w:t xml:space="preserve"> Martins, pioneiramente, transmitiram por imagens o campeonato Tocantinense da Série B pelo </w:t>
      </w:r>
      <w:proofErr w:type="spellStart"/>
      <w:proofErr w:type="gramStart"/>
      <w:r>
        <w:t>YouTube</w:t>
      </w:r>
      <w:proofErr w:type="spellEnd"/>
      <w:proofErr w:type="gramEnd"/>
      <w:r>
        <w:t xml:space="preserve">, através do canal RR10 Tocantins, com todos os jogos do </w:t>
      </w:r>
      <w:proofErr w:type="spellStart"/>
      <w:r>
        <w:t>Gurupi</w:t>
      </w:r>
      <w:proofErr w:type="spellEnd"/>
      <w:r>
        <w:t xml:space="preserve"> E.C, que se sagrou campeão da competição.</w:t>
      </w:r>
    </w:p>
    <w:p w:rsidR="001709E8" w:rsidRDefault="001709E8" w:rsidP="001709E8">
      <w:pPr>
        <w:spacing w:line="360" w:lineRule="auto"/>
        <w:ind w:firstLine="708"/>
        <w:jc w:val="both"/>
      </w:pPr>
      <w:r>
        <w:t>Em 2021, Rogério lançou o portal RR10 Notícias, um site de variedades e política. Em 2022, se destacou pela cobertura das eleições estaduais no Tocantins, tornando-se uma das fontes de notícias mais acessadas do estado e freqüentemente citada por políticos e outros veículos.</w:t>
      </w:r>
    </w:p>
    <w:p w:rsidR="001709E8" w:rsidRDefault="001709E8" w:rsidP="001709E8">
      <w:pPr>
        <w:spacing w:line="360" w:lineRule="auto"/>
        <w:ind w:firstLine="708"/>
        <w:jc w:val="both"/>
      </w:pPr>
      <w:r>
        <w:t xml:space="preserve">Com 21 anos de experiência na comunicação atuando desde 2004, Rogério acumulou funções como repórter, locutor esportivo, editor, produtor e cinegrafista. Atualmente, ele possui o canal no </w:t>
      </w:r>
      <w:proofErr w:type="spellStart"/>
      <w:proofErr w:type="gramStart"/>
      <w:r>
        <w:t>YouTube</w:t>
      </w:r>
      <w:proofErr w:type="spellEnd"/>
      <w:proofErr w:type="gramEnd"/>
      <w:r>
        <w:t xml:space="preserve"> RR10 Tocantins, com mais de 12 mil inscritos, um perfil no </w:t>
      </w:r>
      <w:proofErr w:type="spellStart"/>
      <w:r>
        <w:t>Instagram</w:t>
      </w:r>
      <w:proofErr w:type="spellEnd"/>
      <w:r>
        <w:t xml:space="preserve"> com mais de 23 mil seguidores e gerencia a RR10 Filmes e uma produtora de transmissão esportiva e eventos.</w:t>
      </w:r>
    </w:p>
    <w:p w:rsidR="001709E8" w:rsidRDefault="001709E8" w:rsidP="001709E8">
      <w:pPr>
        <w:spacing w:line="360" w:lineRule="auto"/>
        <w:ind w:firstLine="708"/>
        <w:jc w:val="both"/>
      </w:pPr>
      <w:r>
        <w:lastRenderedPageBreak/>
        <w:t>Rogério, além de cobrir o futebol tocantinense da base ao profissional desde 2005, narra partidas do futebol amador na beira de campo em carro de som com um jeito inovador com vinhetas e cerimonial.</w:t>
      </w:r>
    </w:p>
    <w:p w:rsidR="001709E8" w:rsidRDefault="001709E8" w:rsidP="001709E8">
      <w:pPr>
        <w:spacing w:line="360" w:lineRule="auto"/>
        <w:ind w:firstLine="708"/>
        <w:jc w:val="both"/>
      </w:pPr>
      <w:r>
        <w:t xml:space="preserve">Entre os feitos do Canal RR10 Tocantins, está o fato de ser o primeiro a transmitir em tempo real por duas vezes a final da Copa do Craque de Futebol Amador, a principal competição esportiva de </w:t>
      </w:r>
      <w:proofErr w:type="spellStart"/>
      <w:r>
        <w:t>Gurupi</w:t>
      </w:r>
      <w:proofErr w:type="spellEnd"/>
      <w:r>
        <w:t xml:space="preserve"> e umas das maiores do Brasil, levando o nome de </w:t>
      </w:r>
      <w:proofErr w:type="spellStart"/>
      <w:r>
        <w:t>Gurupi</w:t>
      </w:r>
      <w:proofErr w:type="spellEnd"/>
      <w:r>
        <w:t xml:space="preserve"> para o país e o mundo inteiro, com recordes de audiência. </w:t>
      </w:r>
    </w:p>
    <w:p w:rsidR="001709E8" w:rsidRDefault="001709E8" w:rsidP="001709E8">
      <w:pPr>
        <w:spacing w:line="360" w:lineRule="auto"/>
        <w:ind w:firstLine="708"/>
        <w:jc w:val="both"/>
      </w:pPr>
      <w:r>
        <w:t xml:space="preserve">Na vida pessoal, Rogério enfrentou a tragédia da perda do pai, assassinado em 2018 durante uma invasão de terra. Em 2019, sua irmã entrou em depressão, e neste período ele conheceu a Casa de Oração </w:t>
      </w:r>
      <w:proofErr w:type="spellStart"/>
      <w:r>
        <w:t>Maanaim</w:t>
      </w:r>
      <w:proofErr w:type="spellEnd"/>
      <w:r>
        <w:t xml:space="preserve">, gerida pelos pastores Paulo Cezar e Shirley Albino, local em que ele viu sua irmã ser </w:t>
      </w:r>
      <w:proofErr w:type="gramStart"/>
      <w:r>
        <w:t>curada</w:t>
      </w:r>
      <w:proofErr w:type="gramEnd"/>
      <w:r>
        <w:t xml:space="preserve"> e desde então passou a ser voluntário, tocado pela fé e gratidão à família </w:t>
      </w:r>
      <w:proofErr w:type="spellStart"/>
      <w:r>
        <w:t>Maanaim</w:t>
      </w:r>
      <w:proofErr w:type="spellEnd"/>
      <w:r>
        <w:t>. Atualmente congrega na igreja com sua família, sendo missionário.</w:t>
      </w:r>
    </w:p>
    <w:p w:rsidR="000347FB" w:rsidRPr="005B2DBE" w:rsidRDefault="001709E8" w:rsidP="001709E8">
      <w:pPr>
        <w:spacing w:line="360" w:lineRule="auto"/>
        <w:ind w:firstLine="708"/>
        <w:jc w:val="both"/>
      </w:pPr>
      <w:r>
        <w:t xml:space="preserve">Pelos serviços prestados como amigo das causas sociais e ações beneficentes, Rogério, o RR10 como é conhecido, recebeu em 2024 pela Câmara de </w:t>
      </w:r>
      <w:proofErr w:type="spellStart"/>
      <w:r>
        <w:t>Gurupi</w:t>
      </w:r>
      <w:proofErr w:type="spellEnd"/>
      <w:r>
        <w:t xml:space="preserve"> o título de cidadão honorífico </w:t>
      </w:r>
      <w:proofErr w:type="spellStart"/>
      <w:r>
        <w:t>gurupiense</w:t>
      </w:r>
      <w:proofErr w:type="spellEnd"/>
      <w:r>
        <w:t xml:space="preserve"> e Moção de Aplausos em 2025 representando os comunicadores do áudio visual da Capital da Amizade</w:t>
      </w:r>
      <w:r w:rsidR="000347FB">
        <w:t>.</w:t>
      </w:r>
    </w:p>
    <w:p w:rsidR="00893604" w:rsidRPr="005B2DBE" w:rsidRDefault="001D0D01" w:rsidP="000347FB">
      <w:pPr>
        <w:tabs>
          <w:tab w:val="left" w:pos="709"/>
        </w:tabs>
        <w:spacing w:line="360" w:lineRule="auto"/>
        <w:jc w:val="both"/>
      </w:pPr>
      <w:r w:rsidRPr="005B2DBE">
        <w:tab/>
        <w:t>Portanto, em face do exposto e, por entender que a medida se revela justa e oportuna, submeto o presente projeto ao processo legislativo, contando com a aquiescência dos nobres pares para que ao final, possa surtir seus efeitos em prol de toda a sociedade tocantinense</w:t>
      </w:r>
      <w:r w:rsidR="00D72735">
        <w:t>.</w:t>
      </w:r>
    </w:p>
    <w:p w:rsidR="00C60B0F" w:rsidRPr="005B2DBE" w:rsidRDefault="00C60B0F" w:rsidP="00CB11CD">
      <w:pPr>
        <w:spacing w:line="360" w:lineRule="auto"/>
        <w:jc w:val="both"/>
      </w:pPr>
    </w:p>
    <w:p w:rsidR="00C60B0F" w:rsidRPr="00D72735" w:rsidRDefault="006C2CEA" w:rsidP="00CB11CD">
      <w:pPr>
        <w:spacing w:line="360" w:lineRule="auto"/>
        <w:jc w:val="both"/>
      </w:pPr>
      <w:bookmarkStart w:id="0" w:name="_Hlk5027217"/>
      <w:r w:rsidRPr="005B2DBE">
        <w:t xml:space="preserve">Sala das Sessões, em </w:t>
      </w:r>
      <w:r w:rsidR="001709E8">
        <w:t>30</w:t>
      </w:r>
      <w:r w:rsidR="004F7E0C">
        <w:t xml:space="preserve"> </w:t>
      </w:r>
      <w:r w:rsidRPr="005B2DBE">
        <w:t xml:space="preserve">de </w:t>
      </w:r>
      <w:r w:rsidR="000347FB">
        <w:t>setembro</w:t>
      </w:r>
      <w:r w:rsidR="005B2DBE">
        <w:t xml:space="preserve"> de 202</w:t>
      </w:r>
      <w:bookmarkEnd w:id="0"/>
      <w:r w:rsidR="00CB11CD">
        <w:t>5</w:t>
      </w:r>
      <w:r w:rsidR="00D72735">
        <w:t>.</w:t>
      </w:r>
    </w:p>
    <w:p w:rsidR="00F13A28" w:rsidRDefault="00F13A28" w:rsidP="00CB11CD">
      <w:pPr>
        <w:spacing w:line="360" w:lineRule="auto"/>
        <w:jc w:val="center"/>
        <w:rPr>
          <w:b/>
          <w:noProof/>
        </w:rPr>
      </w:pPr>
    </w:p>
    <w:p w:rsidR="00CB11CD" w:rsidRDefault="00CB11CD" w:rsidP="00E97D8E">
      <w:pPr>
        <w:jc w:val="center"/>
        <w:rPr>
          <w:b/>
          <w:noProof/>
        </w:rPr>
      </w:pPr>
    </w:p>
    <w:p w:rsidR="00CB11CD" w:rsidRDefault="00CB11CD" w:rsidP="00E97D8E">
      <w:pPr>
        <w:jc w:val="center"/>
        <w:rPr>
          <w:b/>
          <w:noProof/>
        </w:rPr>
      </w:pPr>
    </w:p>
    <w:p w:rsidR="00CB11CD" w:rsidRDefault="00CB11CD" w:rsidP="00E97D8E">
      <w:pPr>
        <w:jc w:val="center"/>
        <w:rPr>
          <w:b/>
          <w:noProof/>
        </w:rPr>
      </w:pPr>
    </w:p>
    <w:p w:rsidR="00CB11CD" w:rsidRPr="00613B8F" w:rsidRDefault="00CB11CD" w:rsidP="00CB11CD">
      <w:pPr>
        <w:spacing w:before="60" w:after="60"/>
        <w:jc w:val="center"/>
        <w:rPr>
          <w:b/>
          <w:bCs/>
        </w:rPr>
      </w:pPr>
      <w:r>
        <w:rPr>
          <w:b/>
          <w:bCs/>
        </w:rPr>
        <w:t>___________________</w:t>
      </w:r>
      <w:r w:rsidRPr="00613B8F">
        <w:rPr>
          <w:b/>
          <w:bCs/>
        </w:rPr>
        <w:t>______________________________</w:t>
      </w:r>
    </w:p>
    <w:p w:rsidR="00CB11CD" w:rsidRPr="00613B8F" w:rsidRDefault="00CB11CD" w:rsidP="00CB11CD">
      <w:pPr>
        <w:spacing w:before="60" w:after="60"/>
        <w:jc w:val="center"/>
        <w:rPr>
          <w:b/>
          <w:bCs/>
        </w:rPr>
      </w:pPr>
      <w:r w:rsidRPr="00613B8F">
        <w:rPr>
          <w:b/>
          <w:bCs/>
        </w:rPr>
        <w:t>Valdemar Júnior</w:t>
      </w:r>
    </w:p>
    <w:p w:rsidR="00CB11CD" w:rsidRPr="00613B8F" w:rsidRDefault="00CB11CD" w:rsidP="00CB11CD">
      <w:pPr>
        <w:spacing w:before="60" w:after="60"/>
        <w:jc w:val="center"/>
        <w:rPr>
          <w:b/>
          <w:bCs/>
        </w:rPr>
      </w:pPr>
      <w:r w:rsidRPr="00613B8F">
        <w:rPr>
          <w:b/>
          <w:bCs/>
        </w:rPr>
        <w:t>Deputado Estadual</w:t>
      </w:r>
    </w:p>
    <w:p w:rsidR="00CB11CD" w:rsidRPr="00613B8F" w:rsidRDefault="00CB11CD" w:rsidP="00CB11CD">
      <w:pPr>
        <w:spacing w:line="360" w:lineRule="auto"/>
        <w:ind w:left="1416" w:firstLine="708"/>
      </w:pPr>
    </w:p>
    <w:p w:rsidR="00CB11CD" w:rsidRPr="00F13A28" w:rsidRDefault="00CB11CD" w:rsidP="00E97D8E">
      <w:pPr>
        <w:jc w:val="center"/>
        <w:rPr>
          <w:rFonts w:ascii="Arial" w:hAnsi="Arial" w:cs="Arial"/>
        </w:rPr>
      </w:pPr>
    </w:p>
    <w:sectPr w:rsidR="00CB11CD" w:rsidRPr="00F13A28" w:rsidSect="007E7D12">
      <w:pgSz w:w="11906" w:h="16838"/>
      <w:pgMar w:top="1701" w:right="1134" w:bottom="1134" w:left="1701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6C17C0"/>
    <w:multiLevelType w:val="multilevel"/>
    <w:tmpl w:val="A42EE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9C6EAF"/>
    <w:rsid w:val="000220FA"/>
    <w:rsid w:val="000347FB"/>
    <w:rsid w:val="00045946"/>
    <w:rsid w:val="00050135"/>
    <w:rsid w:val="0007068B"/>
    <w:rsid w:val="000D3B2F"/>
    <w:rsid w:val="0012546E"/>
    <w:rsid w:val="001709E8"/>
    <w:rsid w:val="001A1CF5"/>
    <w:rsid w:val="001D0D01"/>
    <w:rsid w:val="001E4E64"/>
    <w:rsid w:val="00273E69"/>
    <w:rsid w:val="002773D1"/>
    <w:rsid w:val="002B25C8"/>
    <w:rsid w:val="002C49C8"/>
    <w:rsid w:val="002D0457"/>
    <w:rsid w:val="00346780"/>
    <w:rsid w:val="00362017"/>
    <w:rsid w:val="003A07C5"/>
    <w:rsid w:val="003B6E0D"/>
    <w:rsid w:val="00404EFD"/>
    <w:rsid w:val="00495EC5"/>
    <w:rsid w:val="004C3763"/>
    <w:rsid w:val="004F1266"/>
    <w:rsid w:val="004F7E0C"/>
    <w:rsid w:val="0050635C"/>
    <w:rsid w:val="00507EAE"/>
    <w:rsid w:val="00554A01"/>
    <w:rsid w:val="00555E65"/>
    <w:rsid w:val="005B2DBE"/>
    <w:rsid w:val="006C2CEA"/>
    <w:rsid w:val="006D3724"/>
    <w:rsid w:val="006E2B5C"/>
    <w:rsid w:val="006E44EF"/>
    <w:rsid w:val="00716065"/>
    <w:rsid w:val="00721553"/>
    <w:rsid w:val="0072570A"/>
    <w:rsid w:val="007426C4"/>
    <w:rsid w:val="00756C16"/>
    <w:rsid w:val="007937F5"/>
    <w:rsid w:val="007C003F"/>
    <w:rsid w:val="007C5698"/>
    <w:rsid w:val="007C6D62"/>
    <w:rsid w:val="007E7D12"/>
    <w:rsid w:val="007F69BA"/>
    <w:rsid w:val="00852F5D"/>
    <w:rsid w:val="008660EB"/>
    <w:rsid w:val="00893604"/>
    <w:rsid w:val="00934516"/>
    <w:rsid w:val="00984D5A"/>
    <w:rsid w:val="009865D8"/>
    <w:rsid w:val="009C6EAF"/>
    <w:rsid w:val="009D5BB6"/>
    <w:rsid w:val="00A15932"/>
    <w:rsid w:val="00A17441"/>
    <w:rsid w:val="00A25EBC"/>
    <w:rsid w:val="00A60F60"/>
    <w:rsid w:val="00AA0097"/>
    <w:rsid w:val="00AF4782"/>
    <w:rsid w:val="00B42817"/>
    <w:rsid w:val="00B44569"/>
    <w:rsid w:val="00BC63C9"/>
    <w:rsid w:val="00C03E21"/>
    <w:rsid w:val="00C60B0F"/>
    <w:rsid w:val="00C610C5"/>
    <w:rsid w:val="00C855D3"/>
    <w:rsid w:val="00CB11CD"/>
    <w:rsid w:val="00CD3AA4"/>
    <w:rsid w:val="00CF6AF4"/>
    <w:rsid w:val="00D72735"/>
    <w:rsid w:val="00DC3D78"/>
    <w:rsid w:val="00E33F5B"/>
    <w:rsid w:val="00E42246"/>
    <w:rsid w:val="00E43AA9"/>
    <w:rsid w:val="00E969DD"/>
    <w:rsid w:val="00E97A3E"/>
    <w:rsid w:val="00E97D8E"/>
    <w:rsid w:val="00EB787D"/>
    <w:rsid w:val="00EF6FC3"/>
    <w:rsid w:val="00F13A28"/>
    <w:rsid w:val="00F50E5B"/>
    <w:rsid w:val="00F95686"/>
    <w:rsid w:val="00FF61C8"/>
    <w:rsid w:val="00FF61CB"/>
    <w:rsid w:val="00FF7C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B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60B0F"/>
    <w:pPr>
      <w:keepNext/>
      <w:keepLines/>
      <w:spacing w:line="276" w:lineRule="auto"/>
      <w:jc w:val="both"/>
      <w:outlineLvl w:val="0"/>
    </w:pPr>
    <w:rPr>
      <w:rFonts w:ascii="Arial Narrow" w:hAnsi="Arial Narrow"/>
      <w:b/>
      <w:bCs/>
      <w:caps/>
      <w:szCs w:val="28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link w:val="Recuodecorpodetexto3Char"/>
    <w:semiHidden/>
    <w:rsid w:val="00C60B0F"/>
    <w:pPr>
      <w:ind w:left="3686"/>
      <w:jc w:val="both"/>
    </w:pPr>
    <w:rPr>
      <w:rFonts w:ascii="Arial" w:hAnsi="Arial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C60B0F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Default">
    <w:name w:val="Default"/>
    <w:rsid w:val="00C60B0F"/>
    <w:pPr>
      <w:autoSpaceDE w:val="0"/>
      <w:autoSpaceDN w:val="0"/>
      <w:adjustRightInd w:val="0"/>
      <w:spacing w:after="0" w:line="240" w:lineRule="auto"/>
    </w:pPr>
    <w:rPr>
      <w:rFonts w:ascii="Verdana" w:eastAsiaTheme="minorEastAsia" w:hAnsi="Verdana" w:cs="Verdana"/>
      <w:color w:val="000000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C60B0F"/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009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0097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CD3AA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E97D8E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E97D8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44356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689411245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113086429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61625364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540823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202771093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606037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266381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648901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784546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75444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1065647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526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1</Pages>
  <Words>834</Words>
  <Characters>4508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Eduardo Lacerda Rocha Santos</dc:creator>
  <cp:lastModifiedBy>Eduardo Lacerda Rocha Santos</cp:lastModifiedBy>
  <cp:revision>16</cp:revision>
  <cp:lastPrinted>2025-09-30T12:53:00Z</cp:lastPrinted>
  <dcterms:created xsi:type="dcterms:W3CDTF">2023-02-28T17:34:00Z</dcterms:created>
  <dcterms:modified xsi:type="dcterms:W3CDTF">2025-09-30T12:53:00Z</dcterms:modified>
</cp:coreProperties>
</file>