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2FF" w:rsidRPr="00375362" w:rsidRDefault="000B52FF" w:rsidP="000B52FF">
      <w:pPr>
        <w:pStyle w:val="Cabealho"/>
        <w:tabs>
          <w:tab w:val="left" w:pos="6440"/>
        </w:tabs>
        <w:jc w:val="center"/>
      </w:pPr>
      <w:bookmarkStart w:id="0" w:name="_GoBack"/>
      <w:r w:rsidRPr="00375362">
        <w:rPr>
          <w:noProof/>
          <w:lang w:eastAsia="pt-BR"/>
        </w:rPr>
        <w:drawing>
          <wp:inline distT="0" distB="0" distL="0" distR="0">
            <wp:extent cx="897711" cy="1009402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2FF" w:rsidRDefault="000B52FF" w:rsidP="000B52FF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3649C0" w:rsidRDefault="000B52FF" w:rsidP="000B52FF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0B52FF" w:rsidRPr="000B52FF" w:rsidRDefault="000B52FF" w:rsidP="000B52FF">
      <w:pPr>
        <w:pStyle w:val="Cabealho"/>
        <w:jc w:val="center"/>
        <w:rPr>
          <w:rFonts w:ascii="Arial Black" w:hAnsi="Arial Black"/>
        </w:rPr>
      </w:pPr>
    </w:p>
    <w:bookmarkEnd w:id="0"/>
    <w:p w:rsidR="003649C0" w:rsidRPr="00805D11" w:rsidRDefault="003649C0" w:rsidP="003649C0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  <w:r>
        <w:rPr>
          <w:rFonts w:ascii="Arial" w:hAnsi="Arial" w:cs="Arial"/>
          <w:sz w:val="24"/>
          <w:szCs w:val="24"/>
        </w:rPr>
        <w:t>.</w:t>
      </w:r>
    </w:p>
    <w:p w:rsidR="003649C0" w:rsidRPr="00CA06FF" w:rsidRDefault="003649C0" w:rsidP="003649C0">
      <w:pPr>
        <w:ind w:left="2124" w:firstLine="708"/>
        <w:jc w:val="both"/>
        <w:rPr>
          <w:rFonts w:ascii="Arial" w:hAnsi="Arial" w:cs="Arial"/>
          <w:i/>
          <w:sz w:val="24"/>
          <w:szCs w:val="24"/>
        </w:rPr>
      </w:pPr>
      <w:r w:rsidRPr="00CA06FF">
        <w:rPr>
          <w:rFonts w:ascii="Arial" w:hAnsi="Arial" w:cs="Arial"/>
          <w:i/>
          <w:sz w:val="24"/>
          <w:szCs w:val="24"/>
        </w:rPr>
        <w:t xml:space="preserve">Requer Votos de Pesar ao Sr. Manoel Natalino </w:t>
      </w:r>
      <w:r w:rsidRPr="00CA06FF">
        <w:rPr>
          <w:rFonts w:ascii="Arial" w:eastAsia="Times New Roman" w:hAnsi="Arial" w:cs="Arial"/>
          <w:i/>
          <w:sz w:val="24"/>
          <w:szCs w:val="24"/>
          <w:lang w:eastAsia="pt-BR"/>
        </w:rPr>
        <w:t>Pereira Soares</w:t>
      </w:r>
      <w:r w:rsidRPr="00CA06FF">
        <w:rPr>
          <w:rFonts w:ascii="Arial" w:hAnsi="Arial" w:cs="Arial"/>
          <w:i/>
          <w:sz w:val="24"/>
          <w:szCs w:val="24"/>
        </w:rPr>
        <w:t xml:space="preserve"> e a </w:t>
      </w:r>
      <w:proofErr w:type="spellStart"/>
      <w:proofErr w:type="gramStart"/>
      <w:r w:rsidRPr="00CA06FF">
        <w:rPr>
          <w:rFonts w:ascii="Arial" w:hAnsi="Arial" w:cs="Arial"/>
          <w:i/>
          <w:sz w:val="24"/>
          <w:szCs w:val="24"/>
        </w:rPr>
        <w:t>sra.</w:t>
      </w:r>
      <w:proofErr w:type="spellEnd"/>
      <w:proofErr w:type="gramEnd"/>
      <w:r w:rsidRPr="00CA06FF">
        <w:rPr>
          <w:rFonts w:ascii="Arial" w:hAnsi="Arial" w:cs="Arial"/>
          <w:i/>
          <w:sz w:val="24"/>
          <w:szCs w:val="24"/>
        </w:rPr>
        <w:t xml:space="preserve"> Ana Reis</w:t>
      </w:r>
      <w:r w:rsidRPr="00CA06F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CA06FF">
        <w:rPr>
          <w:rFonts w:ascii="Arial" w:eastAsia="Times New Roman" w:hAnsi="Arial" w:cs="Arial"/>
          <w:i/>
          <w:sz w:val="24"/>
          <w:szCs w:val="24"/>
          <w:lang w:eastAsia="pt-BR"/>
        </w:rPr>
        <w:t>Lopes da Silva Soares</w:t>
      </w:r>
      <w:r w:rsidRPr="00CA06FF">
        <w:rPr>
          <w:rFonts w:ascii="Arial" w:hAnsi="Arial" w:cs="Arial"/>
          <w:i/>
          <w:sz w:val="24"/>
          <w:szCs w:val="24"/>
        </w:rPr>
        <w:t xml:space="preserve">,  pelo falecimento de sua </w:t>
      </w:r>
      <w:r w:rsidR="00067D76">
        <w:rPr>
          <w:rFonts w:ascii="Arial" w:hAnsi="Arial" w:cs="Arial"/>
          <w:i/>
          <w:sz w:val="24"/>
          <w:szCs w:val="24"/>
        </w:rPr>
        <w:t xml:space="preserve">estimada </w:t>
      </w:r>
      <w:r w:rsidRPr="00CA06FF">
        <w:rPr>
          <w:rFonts w:ascii="Arial" w:hAnsi="Arial" w:cs="Arial"/>
          <w:i/>
          <w:sz w:val="24"/>
          <w:szCs w:val="24"/>
        </w:rPr>
        <w:t xml:space="preserve">filha Anna Clara Silva Soares, ocorrido no último dia 08 de outubro, na rodovia TO 425, próximo ao município de Barra do Ouro. </w:t>
      </w:r>
    </w:p>
    <w:p w:rsidR="003649C0" w:rsidRPr="00CA06FF" w:rsidRDefault="003649C0" w:rsidP="003649C0">
      <w:pPr>
        <w:ind w:left="2124" w:firstLine="708"/>
        <w:jc w:val="both"/>
        <w:rPr>
          <w:rFonts w:ascii="Arial" w:hAnsi="Arial" w:cs="Arial"/>
          <w:i/>
          <w:color w:val="000000"/>
          <w:sz w:val="24"/>
          <w:szCs w:val="24"/>
        </w:rPr>
      </w:pPr>
    </w:p>
    <w:p w:rsidR="003649C0" w:rsidRPr="00CA06FF" w:rsidRDefault="003649C0" w:rsidP="003649C0">
      <w:pPr>
        <w:jc w:val="both"/>
        <w:rPr>
          <w:rFonts w:ascii="Arial" w:hAnsi="Arial" w:cs="Arial"/>
          <w:i/>
          <w:sz w:val="24"/>
          <w:szCs w:val="24"/>
        </w:rPr>
      </w:pPr>
      <w:r w:rsidRPr="00CA06FF">
        <w:rPr>
          <w:rFonts w:ascii="Arial" w:hAnsi="Arial" w:cs="Arial"/>
          <w:sz w:val="24"/>
          <w:szCs w:val="24"/>
        </w:rPr>
        <w:t xml:space="preserve">O Deputado que subscreve o presente nos termos regimentais, após aquiescência do plenário REQUER da Mesa Diretora, que autorize envio de expediente contendo VOTOS DE PESAR ao Sr. Manoel Natalino Pereira Soares e a </w:t>
      </w:r>
      <w:proofErr w:type="spellStart"/>
      <w:proofErr w:type="gramStart"/>
      <w:r w:rsidRPr="00CA06FF">
        <w:rPr>
          <w:rFonts w:ascii="Arial" w:hAnsi="Arial" w:cs="Arial"/>
          <w:sz w:val="24"/>
          <w:szCs w:val="24"/>
        </w:rPr>
        <w:t>sra.</w:t>
      </w:r>
      <w:proofErr w:type="spellEnd"/>
      <w:proofErr w:type="gramEnd"/>
      <w:r w:rsidRPr="00CA06FF">
        <w:rPr>
          <w:rFonts w:ascii="Arial" w:hAnsi="Arial" w:cs="Arial"/>
          <w:sz w:val="24"/>
          <w:szCs w:val="24"/>
        </w:rPr>
        <w:t xml:space="preserve"> Ana Reis Lopes da Silva Soares,  pelo falecimento de sua </w:t>
      </w:r>
      <w:r w:rsidR="00067D76">
        <w:rPr>
          <w:rFonts w:ascii="Arial" w:hAnsi="Arial" w:cs="Arial"/>
          <w:sz w:val="24"/>
          <w:szCs w:val="24"/>
        </w:rPr>
        <w:t xml:space="preserve">estimada </w:t>
      </w:r>
      <w:r w:rsidRPr="00CA06FF">
        <w:rPr>
          <w:rFonts w:ascii="Arial" w:hAnsi="Arial" w:cs="Arial"/>
          <w:sz w:val="24"/>
          <w:szCs w:val="24"/>
        </w:rPr>
        <w:t>filha Anna Clara Silva Soares, ocorrido no último dia 08 de outubro, na rodovia TO 425, próximo ao município de Barra do Ouro.</w:t>
      </w:r>
      <w:r w:rsidRPr="00CA06FF">
        <w:rPr>
          <w:rFonts w:ascii="Arial" w:hAnsi="Arial" w:cs="Arial"/>
          <w:i/>
          <w:sz w:val="24"/>
          <w:szCs w:val="24"/>
        </w:rPr>
        <w:t xml:space="preserve"> </w:t>
      </w:r>
    </w:p>
    <w:p w:rsidR="003649C0" w:rsidRPr="00CA06FF" w:rsidRDefault="003649C0" w:rsidP="003649C0">
      <w:pPr>
        <w:jc w:val="both"/>
        <w:rPr>
          <w:rFonts w:ascii="Arial" w:hAnsi="Arial" w:cs="Arial"/>
          <w:sz w:val="24"/>
          <w:szCs w:val="24"/>
        </w:rPr>
      </w:pPr>
    </w:p>
    <w:p w:rsidR="003649C0" w:rsidRPr="00067D76" w:rsidRDefault="003649C0" w:rsidP="00067D76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067D76">
        <w:rPr>
          <w:rFonts w:ascii="Arial" w:hAnsi="Arial" w:cs="Arial"/>
          <w:b/>
          <w:sz w:val="24"/>
          <w:szCs w:val="24"/>
        </w:rPr>
        <w:t>JUSTIFICATIVA</w:t>
      </w:r>
    </w:p>
    <w:p w:rsidR="00067D76" w:rsidRDefault="00067D76" w:rsidP="00067D76">
      <w:pPr>
        <w:pStyle w:val="NormalWeb"/>
        <w:ind w:firstLine="708"/>
        <w:jc w:val="both"/>
        <w:rPr>
          <w:rFonts w:ascii="Arial" w:hAnsi="Arial" w:cs="Arial"/>
        </w:rPr>
      </w:pPr>
      <w:r w:rsidRPr="00067D76">
        <w:rPr>
          <w:rFonts w:ascii="Arial" w:hAnsi="Arial" w:cs="Arial"/>
        </w:rPr>
        <w:t xml:space="preserve">É com </w:t>
      </w:r>
      <w:r w:rsidRPr="00067D76">
        <w:rPr>
          <w:rStyle w:val="Forte"/>
          <w:rFonts w:ascii="Arial" w:hAnsi="Arial" w:cs="Arial"/>
          <w:b w:val="0"/>
        </w:rPr>
        <w:t>profunda consternação e imenso pesar</w:t>
      </w:r>
      <w:r w:rsidRPr="00067D76">
        <w:rPr>
          <w:rFonts w:ascii="Arial" w:hAnsi="Arial" w:cs="Arial"/>
        </w:rPr>
        <w:t xml:space="preserve"> que esta Casa Legislativa </w:t>
      </w:r>
      <w:proofErr w:type="gramStart"/>
      <w:r w:rsidRPr="00067D76">
        <w:rPr>
          <w:rFonts w:ascii="Arial" w:hAnsi="Arial" w:cs="Arial"/>
        </w:rPr>
        <w:t>registra</w:t>
      </w:r>
      <w:proofErr w:type="gramEnd"/>
      <w:r w:rsidRPr="00067D76">
        <w:rPr>
          <w:rFonts w:ascii="Arial" w:hAnsi="Arial" w:cs="Arial"/>
        </w:rPr>
        <w:t xml:space="preserve"> o falecimento de </w:t>
      </w:r>
      <w:r w:rsidRPr="00067D76">
        <w:rPr>
          <w:rStyle w:val="Forte"/>
          <w:rFonts w:ascii="Arial" w:hAnsi="Arial" w:cs="Arial"/>
          <w:b w:val="0"/>
        </w:rPr>
        <w:t>Anna Clara Silva Soares</w:t>
      </w:r>
      <w:r w:rsidRPr="00067D76">
        <w:rPr>
          <w:rFonts w:ascii="Arial" w:hAnsi="Arial" w:cs="Arial"/>
        </w:rPr>
        <w:t>, ocorrido em virtude de</w:t>
      </w:r>
      <w:r>
        <w:t xml:space="preserve"> </w:t>
      </w:r>
      <w:r>
        <w:rPr>
          <w:rFonts w:ascii="Arial" w:hAnsi="Arial" w:cs="Arial"/>
        </w:rPr>
        <w:t>um</w:t>
      </w:r>
      <w:r w:rsidRPr="00067D76">
        <w:rPr>
          <w:rFonts w:ascii="Arial" w:hAnsi="Arial" w:cs="Arial"/>
        </w:rPr>
        <w:t xml:space="preserve"> grave acidente automobilístico na rodovia TO-425, próximo ao município Barra do Ouro. Filha do Sr. </w:t>
      </w:r>
      <w:r w:rsidRPr="00067D76">
        <w:rPr>
          <w:rStyle w:val="Forte"/>
          <w:rFonts w:ascii="Arial" w:hAnsi="Arial" w:cs="Arial"/>
          <w:b w:val="0"/>
        </w:rPr>
        <w:t>Manoel Natalino Pereira Soares</w:t>
      </w:r>
      <w:r w:rsidRPr="00067D76">
        <w:rPr>
          <w:rFonts w:ascii="Arial" w:hAnsi="Arial" w:cs="Arial"/>
        </w:rPr>
        <w:t xml:space="preserve">, prefeito do município de </w:t>
      </w:r>
      <w:proofErr w:type="spellStart"/>
      <w:r w:rsidRPr="00067D76">
        <w:rPr>
          <w:rStyle w:val="Forte"/>
          <w:rFonts w:ascii="Arial" w:hAnsi="Arial" w:cs="Arial"/>
          <w:b w:val="0"/>
        </w:rPr>
        <w:t>Goiatins</w:t>
      </w:r>
      <w:proofErr w:type="spellEnd"/>
      <w:r w:rsidRPr="00067D76">
        <w:rPr>
          <w:rFonts w:ascii="Arial" w:hAnsi="Arial" w:cs="Arial"/>
        </w:rPr>
        <w:t xml:space="preserve">, e da Sra. </w:t>
      </w:r>
      <w:r w:rsidRPr="00067D76">
        <w:rPr>
          <w:rStyle w:val="Forte"/>
          <w:rFonts w:ascii="Arial" w:hAnsi="Arial" w:cs="Arial"/>
          <w:b w:val="0"/>
        </w:rPr>
        <w:t>Ana Reis Lopes da Silva Soares</w:t>
      </w:r>
      <w:r w:rsidRPr="00067D76">
        <w:rPr>
          <w:rFonts w:ascii="Arial" w:hAnsi="Arial" w:cs="Arial"/>
        </w:rPr>
        <w:t>, secretária municipal de Assistência Social</w:t>
      </w:r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Goiatins</w:t>
      </w:r>
      <w:proofErr w:type="spellEnd"/>
      <w:r w:rsidRPr="00067D76">
        <w:rPr>
          <w:rFonts w:ascii="Arial" w:hAnsi="Arial" w:cs="Arial"/>
        </w:rPr>
        <w:t>.</w:t>
      </w:r>
    </w:p>
    <w:p w:rsidR="00067D76" w:rsidRDefault="00067D76" w:rsidP="00067D76">
      <w:pPr>
        <w:pStyle w:val="NormalWeb"/>
        <w:ind w:firstLine="708"/>
        <w:jc w:val="both"/>
        <w:rPr>
          <w:rFonts w:ascii="Arial" w:hAnsi="Arial" w:cs="Arial"/>
        </w:rPr>
      </w:pPr>
      <w:r w:rsidRPr="00067D76">
        <w:rPr>
          <w:rFonts w:ascii="Arial" w:hAnsi="Arial" w:cs="Arial"/>
        </w:rPr>
        <w:t xml:space="preserve">Nascida em </w:t>
      </w:r>
      <w:r w:rsidRPr="00067D76">
        <w:rPr>
          <w:rStyle w:val="Forte"/>
          <w:rFonts w:ascii="Arial" w:hAnsi="Arial" w:cs="Arial"/>
          <w:b w:val="0"/>
        </w:rPr>
        <w:t>26 de junho de 2006</w:t>
      </w:r>
      <w:r w:rsidRPr="00067D76">
        <w:rPr>
          <w:rFonts w:ascii="Arial" w:hAnsi="Arial" w:cs="Arial"/>
        </w:rPr>
        <w:t>, Anna Clara destacou-se desde cedo por sua postura exemplar, espírito solidário e conduta pautada em valores éticos e cristãos. Jovem dedicada aos estudos</w:t>
      </w:r>
      <w:proofErr w:type="gramStart"/>
      <w:r w:rsidRPr="00067D76">
        <w:rPr>
          <w:rFonts w:ascii="Arial" w:hAnsi="Arial" w:cs="Arial"/>
        </w:rPr>
        <w:t>, cursava</w:t>
      </w:r>
      <w:proofErr w:type="gramEnd"/>
      <w:r w:rsidRPr="00067D76">
        <w:rPr>
          <w:rFonts w:ascii="Arial" w:hAnsi="Arial" w:cs="Arial"/>
        </w:rPr>
        <w:t xml:space="preserve"> </w:t>
      </w:r>
      <w:r>
        <w:rPr>
          <w:rStyle w:val="Forte"/>
          <w:rFonts w:ascii="Arial" w:hAnsi="Arial" w:cs="Arial"/>
          <w:b w:val="0"/>
        </w:rPr>
        <w:t>m</w:t>
      </w:r>
      <w:r w:rsidRPr="00067D76">
        <w:rPr>
          <w:rStyle w:val="Forte"/>
          <w:rFonts w:ascii="Arial" w:hAnsi="Arial" w:cs="Arial"/>
          <w:b w:val="0"/>
        </w:rPr>
        <w:t>edicina</w:t>
      </w:r>
      <w:r w:rsidRPr="00067D76">
        <w:rPr>
          <w:rFonts w:ascii="Arial" w:hAnsi="Arial" w:cs="Arial"/>
        </w:rPr>
        <w:t>, movida pelo propósito de cuidar do próximo e contribuir para uma sociedade mais humana e justa.</w:t>
      </w:r>
    </w:p>
    <w:p w:rsidR="00067D76" w:rsidRDefault="00067D76" w:rsidP="00067D76">
      <w:pPr>
        <w:pStyle w:val="NormalWeb"/>
        <w:ind w:firstLine="708"/>
        <w:jc w:val="both"/>
        <w:rPr>
          <w:rFonts w:ascii="Arial" w:hAnsi="Arial" w:cs="Arial"/>
        </w:rPr>
      </w:pPr>
      <w:r w:rsidRPr="00067D76">
        <w:rPr>
          <w:rFonts w:ascii="Arial" w:hAnsi="Arial" w:cs="Arial"/>
        </w:rPr>
        <w:t>De personalidade amável e coração generoso, Anna Clara cativava todos ao seu redor pela doçura do sorriso e pela serenidade de seu olhar. Sua trajetória, embora breve, foi marcada por amor, fé e dedicação à família, aos amigos e aos ideais que abraçava com entusiasmo e sensatez.</w:t>
      </w:r>
    </w:p>
    <w:p w:rsidR="00067D76" w:rsidRDefault="00067D76" w:rsidP="00067D76">
      <w:pPr>
        <w:pStyle w:val="NormalWeb"/>
        <w:ind w:firstLine="708"/>
        <w:jc w:val="both"/>
        <w:rPr>
          <w:rFonts w:ascii="Arial" w:hAnsi="Arial" w:cs="Arial"/>
        </w:rPr>
      </w:pPr>
      <w:r w:rsidRPr="00067D76">
        <w:rPr>
          <w:rFonts w:ascii="Arial" w:hAnsi="Arial" w:cs="Arial"/>
        </w:rPr>
        <w:t xml:space="preserve">A trágica perda de uma vida tão promissora deixa imensa dor e consternação, não apenas no seio de sua família, mas em toda a comunidade </w:t>
      </w:r>
      <w:r w:rsidRPr="00067D76">
        <w:rPr>
          <w:rFonts w:ascii="Arial" w:hAnsi="Arial" w:cs="Arial"/>
        </w:rPr>
        <w:lastRenderedPageBreak/>
        <w:t xml:space="preserve">de </w:t>
      </w:r>
      <w:proofErr w:type="spellStart"/>
      <w:r w:rsidRPr="00067D76">
        <w:rPr>
          <w:rStyle w:val="Forte"/>
          <w:rFonts w:ascii="Arial" w:hAnsi="Arial" w:cs="Arial"/>
          <w:b w:val="0"/>
        </w:rPr>
        <w:t>Goiatins</w:t>
      </w:r>
      <w:proofErr w:type="spellEnd"/>
      <w:r w:rsidRPr="00067D76">
        <w:rPr>
          <w:rFonts w:ascii="Arial" w:hAnsi="Arial" w:cs="Arial"/>
        </w:rPr>
        <w:t>, que chora a partida de uma jovem</w:t>
      </w:r>
      <w:r w:rsidR="000B52FF">
        <w:rPr>
          <w:rFonts w:ascii="Arial" w:hAnsi="Arial" w:cs="Arial"/>
        </w:rPr>
        <w:t>, de apenas 19 anos,</w:t>
      </w:r>
      <w:r w:rsidRPr="00067D76">
        <w:rPr>
          <w:rFonts w:ascii="Arial" w:hAnsi="Arial" w:cs="Arial"/>
        </w:rPr>
        <w:t xml:space="preserve"> que representava o futuro e o orgulho de sua terra.</w:t>
      </w:r>
    </w:p>
    <w:p w:rsidR="00067D76" w:rsidRPr="00067D76" w:rsidRDefault="00067D76" w:rsidP="00067D76">
      <w:pPr>
        <w:pStyle w:val="NormalWeb"/>
        <w:ind w:firstLine="708"/>
        <w:jc w:val="both"/>
        <w:rPr>
          <w:rFonts w:ascii="Arial" w:hAnsi="Arial" w:cs="Arial"/>
        </w:rPr>
      </w:pPr>
      <w:r w:rsidRPr="00067D76">
        <w:rPr>
          <w:rFonts w:ascii="Arial" w:hAnsi="Arial" w:cs="Arial"/>
        </w:rPr>
        <w:t xml:space="preserve">Diante dessa inestimável perda, esta Casa manifesta seus </w:t>
      </w:r>
      <w:r w:rsidRPr="00067D76">
        <w:rPr>
          <w:rStyle w:val="Forte"/>
          <w:rFonts w:ascii="Arial" w:hAnsi="Arial" w:cs="Arial"/>
          <w:b w:val="0"/>
        </w:rPr>
        <w:t>mais sinceros</w:t>
      </w:r>
      <w:r w:rsidRPr="00067D76">
        <w:rPr>
          <w:rStyle w:val="Forte"/>
          <w:rFonts w:ascii="Arial" w:hAnsi="Arial" w:cs="Arial"/>
        </w:rPr>
        <w:t xml:space="preserve"> </w:t>
      </w:r>
      <w:r w:rsidRPr="00067D76">
        <w:rPr>
          <w:rStyle w:val="Forte"/>
          <w:rFonts w:ascii="Arial" w:hAnsi="Arial" w:cs="Arial"/>
          <w:b w:val="0"/>
        </w:rPr>
        <w:t>votos de pesar</w:t>
      </w:r>
      <w:r w:rsidRPr="00067D76">
        <w:rPr>
          <w:rFonts w:ascii="Arial" w:hAnsi="Arial" w:cs="Arial"/>
        </w:rPr>
        <w:t xml:space="preserve"> aos familiares, amigos e à população </w:t>
      </w:r>
      <w:proofErr w:type="spellStart"/>
      <w:r w:rsidRPr="00067D76">
        <w:rPr>
          <w:rFonts w:ascii="Arial" w:hAnsi="Arial" w:cs="Arial"/>
        </w:rPr>
        <w:t>goiatinense</w:t>
      </w:r>
      <w:proofErr w:type="spellEnd"/>
      <w:r w:rsidRPr="00067D76">
        <w:rPr>
          <w:rFonts w:ascii="Arial" w:hAnsi="Arial" w:cs="Arial"/>
        </w:rPr>
        <w:t xml:space="preserve">, unindo-se em solidariedade e oração para que Deus, em Sua infinita misericórdia, </w:t>
      </w:r>
      <w:r w:rsidRPr="00067D76">
        <w:rPr>
          <w:rStyle w:val="Forte"/>
          <w:rFonts w:ascii="Arial" w:hAnsi="Arial" w:cs="Arial"/>
          <w:b w:val="0"/>
        </w:rPr>
        <w:t>conceda consolo e fortaleza</w:t>
      </w:r>
      <w:r w:rsidRPr="00067D76">
        <w:rPr>
          <w:rFonts w:ascii="Arial" w:hAnsi="Arial" w:cs="Arial"/>
        </w:rPr>
        <w:t xml:space="preserve"> aos corações enlutados e receba Anna Clara em Sua </w:t>
      </w:r>
      <w:proofErr w:type="gramStart"/>
      <w:r w:rsidRPr="00067D76">
        <w:rPr>
          <w:rFonts w:ascii="Arial" w:hAnsi="Arial" w:cs="Arial"/>
        </w:rPr>
        <w:t>eterna</w:t>
      </w:r>
      <w:proofErr w:type="gramEnd"/>
      <w:r w:rsidRPr="00067D76">
        <w:rPr>
          <w:rFonts w:ascii="Arial" w:hAnsi="Arial" w:cs="Arial"/>
        </w:rPr>
        <w:t xml:space="preserve"> luz e paz.</w:t>
      </w:r>
    </w:p>
    <w:p w:rsidR="003649C0" w:rsidRPr="00CA06FF" w:rsidRDefault="003649C0" w:rsidP="003649C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A06FF">
        <w:rPr>
          <w:rFonts w:ascii="Arial" w:hAnsi="Arial" w:cs="Arial"/>
          <w:sz w:val="24"/>
          <w:szCs w:val="24"/>
        </w:rPr>
        <w:t>Após, dê ciência e conhecimento no e</w:t>
      </w:r>
      <w:r w:rsidRPr="00CA06FF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ndereço:</w:t>
      </w:r>
      <w:r w:rsidRPr="00CA06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="00CA06FF" w:rsidRPr="00CA06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Prefeitura Municipal de </w:t>
      </w:r>
      <w:proofErr w:type="spellStart"/>
      <w:r w:rsidR="00CA06FF" w:rsidRPr="00CA06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Goiatins</w:t>
      </w:r>
      <w:proofErr w:type="spellEnd"/>
      <w:r w:rsidRPr="00CA06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="00CA06FF" w:rsidRPr="00CA06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Rua Primeiro de Janeiro, s/n, </w:t>
      </w:r>
      <w:proofErr w:type="spellStart"/>
      <w:proofErr w:type="gramStart"/>
      <w:r w:rsidR="00CA06FF" w:rsidRPr="00CA06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Goiatins-TO</w:t>
      </w:r>
      <w:proofErr w:type="spellEnd"/>
      <w:proofErr w:type="gramEnd"/>
      <w:r w:rsidR="00CA06FF" w:rsidRPr="00CA06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CEP: 77770-000</w:t>
      </w:r>
      <w:r w:rsidRPr="00CA06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Telefone: +55 (</w:t>
      </w:r>
      <w:r w:rsidR="00CA06FF" w:rsidRPr="00CA06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63) </w:t>
      </w:r>
      <w:hyperlink r:id="rId5" w:history="1">
        <w:r w:rsidR="00CA06FF" w:rsidRPr="00CA06FF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3469-1494</w:t>
        </w:r>
      </w:hyperlink>
    </w:p>
    <w:p w:rsidR="003649C0" w:rsidRDefault="003649C0" w:rsidP="003649C0">
      <w:pPr>
        <w:jc w:val="center"/>
        <w:rPr>
          <w:rFonts w:ascii="Arial" w:hAnsi="Arial" w:cs="Arial"/>
          <w:sz w:val="24"/>
          <w:szCs w:val="24"/>
        </w:rPr>
      </w:pPr>
    </w:p>
    <w:p w:rsidR="00CA06FF" w:rsidRDefault="00CA06FF" w:rsidP="003649C0">
      <w:pPr>
        <w:jc w:val="center"/>
        <w:rPr>
          <w:rFonts w:ascii="Arial" w:hAnsi="Arial" w:cs="Arial"/>
          <w:sz w:val="24"/>
          <w:szCs w:val="24"/>
        </w:rPr>
      </w:pPr>
    </w:p>
    <w:p w:rsidR="00067D76" w:rsidRPr="00CA06FF" w:rsidRDefault="00067D76" w:rsidP="003649C0">
      <w:pPr>
        <w:jc w:val="center"/>
        <w:rPr>
          <w:rFonts w:ascii="Arial" w:hAnsi="Arial" w:cs="Arial"/>
          <w:sz w:val="24"/>
          <w:szCs w:val="24"/>
        </w:rPr>
      </w:pPr>
    </w:p>
    <w:p w:rsidR="003649C0" w:rsidRPr="00CA06FF" w:rsidRDefault="003649C0" w:rsidP="003649C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A06FF">
        <w:rPr>
          <w:rFonts w:ascii="Arial" w:hAnsi="Arial" w:cs="Arial"/>
          <w:b/>
          <w:sz w:val="24"/>
          <w:szCs w:val="24"/>
        </w:rPr>
        <w:t>JORGE FREDERICO</w:t>
      </w:r>
    </w:p>
    <w:p w:rsidR="003649C0" w:rsidRPr="00CA06FF" w:rsidRDefault="003649C0" w:rsidP="003649C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A06FF">
        <w:rPr>
          <w:rFonts w:ascii="Arial" w:hAnsi="Arial" w:cs="Arial"/>
          <w:sz w:val="24"/>
          <w:szCs w:val="24"/>
        </w:rPr>
        <w:t xml:space="preserve"> Deputado Estadual</w:t>
      </w:r>
    </w:p>
    <w:p w:rsidR="00891A18" w:rsidRDefault="00891A18"/>
    <w:sectPr w:rsidR="00891A18" w:rsidSect="008B49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649C0"/>
    <w:rsid w:val="00067D76"/>
    <w:rsid w:val="000B52FF"/>
    <w:rsid w:val="003649C0"/>
    <w:rsid w:val="007B02AC"/>
    <w:rsid w:val="00891A18"/>
    <w:rsid w:val="00CA0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9C0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4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49C0"/>
  </w:style>
  <w:style w:type="paragraph" w:styleId="Textodebalo">
    <w:name w:val="Balloon Text"/>
    <w:basedOn w:val="Normal"/>
    <w:link w:val="TextodebaloChar"/>
    <w:uiPriority w:val="99"/>
    <w:semiHidden/>
    <w:unhideWhenUsed/>
    <w:rsid w:val="00364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49C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A0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06FF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A06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5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PREFEITURA+DE+GOIATINS+ENDERE%C3%87O&amp;sca_esv=76b1d1510d0b1bcc&amp;source=hp&amp;ei=Un3uaJuFAeD75OUP4vDTwAQ&amp;iflsig=AOw8s4IAAAAAaO6LYunI9AN7Wf1DkT_tD-tc-yMxLnWn&amp;ved=0ahUKEwib9vL9kKSQAxXgPbkGHWL4FEgQ4dUDCA4&amp;uact=5&amp;oq=PREFEITURA+DE+GOIATINS+ENDERE%C3%87O&amp;gs_lp=Egdnd3Mtd2l6IiBQUkVGRUlUVVJBIERFIEdPSUFUSU5TIEVOREVSRcOHTzIFECEYoAEyBRAhGKABSMskUABY3SFwAHgAkAEAmAG1AaABtCKqAQQwLjMxuAEDyAEA-AEBmAIfoAK9I8ICCxAAGIAEGLEDGIMBwgIIEC4YgAQYsQPCAggQABiABBixA8ICBRAuGIAEwgIFEAAYgATCAg4QABiABBixAxiDARiKBcICCxAuGIAEGMcBGK8BwgIOEAAYgAQYsQMYgwEYyQPCAggQABiABBiSA8ICCxAAGIAEGJIDGIoFwgIIEAAYgAQYogTCAgYQABgWGB6YAwCSBwQwLjMxoAezggKyBwQwLjMxuAe9I8IHCTQuMTUuMTEuMcgHUA&amp;sclient=gws-wi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512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Andressa Borges Xavier</dc:creator>
  <cp:lastModifiedBy>Andressa Borges Xavier</cp:lastModifiedBy>
  <cp:revision>1</cp:revision>
  <cp:lastPrinted>2025-10-14T17:23:00Z</cp:lastPrinted>
  <dcterms:created xsi:type="dcterms:W3CDTF">2025-10-14T16:41:00Z</dcterms:created>
  <dcterms:modified xsi:type="dcterms:W3CDTF">2025-10-14T17:24:00Z</dcterms:modified>
</cp:coreProperties>
</file>