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EF2A0A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0B" w:rsidRPr="00F21689" w:rsidRDefault="00DA4A0B" w:rsidP="00DA4A0B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Requer o envio do expediente ao </w:t>
      </w:r>
      <w:r w:rsidRPr="00A06B73">
        <w:rPr>
          <w:rFonts w:ascii="Times New Roman" w:hAnsi="Times New Roman" w:cs="Times New Roman"/>
          <w:b/>
          <w:bCs/>
          <w:sz w:val="24"/>
          <w:szCs w:val="24"/>
        </w:rPr>
        <w:t>Excelentíssimo Senhor Governador do Estado do Tocantins, com cópia à Secretaria de Estado da Saúde (SES/TO) e à Secretaria de Estado da Administração (SECAD/TO), solicitando a realização de concurso público para provimento de cargos efetivos na área da Saúde, abrangendo hospitais regionais, unidades de pronto atendimento, policlínicas e demais órgãos vinculad</w:t>
      </w:r>
      <w:r>
        <w:rPr>
          <w:rFonts w:ascii="Times New Roman" w:hAnsi="Times New Roman" w:cs="Times New Roman"/>
          <w:b/>
          <w:bCs/>
          <w:sz w:val="24"/>
          <w:szCs w:val="24"/>
        </w:rPr>
        <w:t>os ao Sistema Estadual de Saúde.</w:t>
      </w:r>
    </w:p>
    <w:p w:rsidR="00B17557" w:rsidRPr="005A6A08" w:rsidRDefault="00B17557" w:rsidP="005A6A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08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Governador, </w:t>
      </w:r>
      <w:r w:rsidR="00A06B73" w:rsidRPr="00A06B73">
        <w:rPr>
          <w:rFonts w:ascii="Times New Roman" w:hAnsi="Times New Roman" w:cs="Times New Roman"/>
          <w:sz w:val="24"/>
          <w:szCs w:val="24"/>
        </w:rPr>
        <w:t>com cópia à Secretaria de Estado da Saúde (SES/TO) e à Secretaria de Estado da Administração (SECAD/TO), solicitando a realização de concurso público para provimento de cargos efetivos na área da Saúde, abrangendo hospitais regionais, unidades de pronto atendimento, policlínicas e demais órgãos vinculad</w:t>
      </w:r>
      <w:r w:rsidR="00A06B73">
        <w:rPr>
          <w:rFonts w:ascii="Times New Roman" w:hAnsi="Times New Roman" w:cs="Times New Roman"/>
          <w:sz w:val="24"/>
          <w:szCs w:val="24"/>
        </w:rPr>
        <w:t>os ao Sistema Estadual de Saúde</w:t>
      </w:r>
      <w:r w:rsidR="005A6A08" w:rsidRPr="005A6A0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A06B73" w:rsidRPr="00A06B73" w:rsidRDefault="00A06B73" w:rsidP="00DA4A0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sz w:val="24"/>
          <w:szCs w:val="24"/>
        </w:rPr>
        <w:t xml:space="preserve">A saúde pública é um direito fundamental assegurado pela Constituição Federal e dever do Estado, que deve garantir acesso universal e igualitário às ações e serviços de saúde. No entanto, observa-se significativo déficit de profissionais em diversas unidades hospitalares e </w:t>
      </w:r>
      <w:r w:rsidRPr="00A06B73">
        <w:rPr>
          <w:rFonts w:ascii="Times New Roman" w:hAnsi="Times New Roman" w:cs="Times New Roman"/>
          <w:sz w:val="24"/>
          <w:szCs w:val="24"/>
        </w:rPr>
        <w:lastRenderedPageBreak/>
        <w:t>regionais de saúde do Tocantins, especialmente nas áreas de enfermagem, medicina, fisioterapia, farmácia, odontologia, nutrição e técnicos em saúde.</w:t>
      </w:r>
    </w:p>
    <w:p w:rsidR="00A06B73" w:rsidRPr="00A06B73" w:rsidRDefault="00A06B73" w:rsidP="00DA4A0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sz w:val="24"/>
          <w:szCs w:val="24"/>
        </w:rPr>
        <w:t>Atualmente, muitas dessas unidades enfrentam dificuldades em manter o pleno funcionamento de seus serviços em razão da falta de servidores efetivos, situação que acaba sobrecarregando os profissionais em exercício e comprometendo a qualidade do atendimento à população.</w:t>
      </w:r>
    </w:p>
    <w:p w:rsidR="00A06B73" w:rsidRPr="00A06B73" w:rsidRDefault="00A06B73" w:rsidP="00DA4A0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sz w:val="24"/>
          <w:szCs w:val="24"/>
        </w:rPr>
        <w:t>Além disso, o Estado possui número expressivo de contratos temporários, o que reforça a necessidade de reposição do quadro permanente, mediante concurso público, em conformidade com o princípio constitucional do acesso ao serviço público pela via do mérito e da impessoalidade (art. 37, II, CF).</w:t>
      </w:r>
    </w:p>
    <w:p w:rsidR="00A06B73" w:rsidRPr="00A06B73" w:rsidRDefault="00A06B73" w:rsidP="00DA4A0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sz w:val="24"/>
          <w:szCs w:val="24"/>
        </w:rPr>
        <w:t>A realização de novo certame para a área da saúde é, portanto, uma medida de urgência e justiça, que trará maior estabilidade ao sistema, valorização dos servidores e melhoria na qualidade dos serviços prestados à população tocantinense.</w:t>
      </w:r>
    </w:p>
    <w:p w:rsidR="00DA4A0B" w:rsidRDefault="00A06B73" w:rsidP="00A06B7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sz w:val="24"/>
          <w:szCs w:val="24"/>
        </w:rPr>
        <w:t>Diante do exposto, solicito o atendimento deste requerimento, com a adoção das providências necessárias à autorização e realização de concurso público para os cargos efetivos da Saúde no Estado do Tocantins.</w:t>
      </w:r>
    </w:p>
    <w:p w:rsidR="00B17557" w:rsidRPr="00F21689" w:rsidRDefault="00EF2A0A" w:rsidP="00A06B7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15 de outubro de 2025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EF2A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F21689" w:rsidRDefault="00EF2A0A" w:rsidP="00EF2A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EF2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6B4" w:rsidRDefault="003936B4" w:rsidP="005A0A28">
      <w:pPr>
        <w:spacing w:after="0" w:line="240" w:lineRule="auto"/>
      </w:pPr>
      <w:r>
        <w:separator/>
      </w:r>
    </w:p>
  </w:endnote>
  <w:endnote w:type="continuationSeparator" w:id="1">
    <w:p w:rsidR="003936B4" w:rsidRDefault="003936B4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6B4" w:rsidRDefault="003936B4" w:rsidP="005A0A28">
      <w:pPr>
        <w:spacing w:after="0" w:line="240" w:lineRule="auto"/>
      </w:pPr>
      <w:r>
        <w:separator/>
      </w:r>
    </w:p>
  </w:footnote>
  <w:footnote w:type="continuationSeparator" w:id="1">
    <w:p w:rsidR="003936B4" w:rsidRDefault="003936B4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931EC"/>
    <w:rsid w:val="000E7ADF"/>
    <w:rsid w:val="001825EF"/>
    <w:rsid w:val="00194D13"/>
    <w:rsid w:val="00274D9D"/>
    <w:rsid w:val="00276291"/>
    <w:rsid w:val="002801EC"/>
    <w:rsid w:val="002963E6"/>
    <w:rsid w:val="002C7AE0"/>
    <w:rsid w:val="002F11DB"/>
    <w:rsid w:val="00362610"/>
    <w:rsid w:val="00365FE3"/>
    <w:rsid w:val="003730A9"/>
    <w:rsid w:val="003936B4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A2FAC"/>
    <w:rsid w:val="004B0F00"/>
    <w:rsid w:val="004B7AA9"/>
    <w:rsid w:val="00550254"/>
    <w:rsid w:val="00552EBE"/>
    <w:rsid w:val="005614E9"/>
    <w:rsid w:val="005916EC"/>
    <w:rsid w:val="005A0A28"/>
    <w:rsid w:val="005A6A08"/>
    <w:rsid w:val="005C3050"/>
    <w:rsid w:val="005C4979"/>
    <w:rsid w:val="005F2D0A"/>
    <w:rsid w:val="006003EF"/>
    <w:rsid w:val="00602887"/>
    <w:rsid w:val="00631DBC"/>
    <w:rsid w:val="00656C9F"/>
    <w:rsid w:val="00685D07"/>
    <w:rsid w:val="00691357"/>
    <w:rsid w:val="00724DAD"/>
    <w:rsid w:val="00743BCE"/>
    <w:rsid w:val="00772208"/>
    <w:rsid w:val="00782E7A"/>
    <w:rsid w:val="007A3F61"/>
    <w:rsid w:val="008210F1"/>
    <w:rsid w:val="008758AA"/>
    <w:rsid w:val="008C0820"/>
    <w:rsid w:val="009611CC"/>
    <w:rsid w:val="00965290"/>
    <w:rsid w:val="00983323"/>
    <w:rsid w:val="0099595D"/>
    <w:rsid w:val="009B39AE"/>
    <w:rsid w:val="009C1CB0"/>
    <w:rsid w:val="009F7FE8"/>
    <w:rsid w:val="00A06B73"/>
    <w:rsid w:val="00A262BC"/>
    <w:rsid w:val="00A336E6"/>
    <w:rsid w:val="00A35CD3"/>
    <w:rsid w:val="00A8085E"/>
    <w:rsid w:val="00AE04A2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A1815"/>
    <w:rsid w:val="00CC5342"/>
    <w:rsid w:val="00D31DCC"/>
    <w:rsid w:val="00D363EF"/>
    <w:rsid w:val="00D762B7"/>
    <w:rsid w:val="00D9520E"/>
    <w:rsid w:val="00D97887"/>
    <w:rsid w:val="00DA4A0B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EF2A0A"/>
    <w:rsid w:val="00F03855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10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05413275188</cp:lastModifiedBy>
  <cp:revision>2</cp:revision>
  <cp:lastPrinted>2025-10-15T18:55:00Z</cp:lastPrinted>
  <dcterms:created xsi:type="dcterms:W3CDTF">2025-10-15T18:59:00Z</dcterms:created>
  <dcterms:modified xsi:type="dcterms:W3CDTF">2025-10-15T18:59:00Z</dcterms:modified>
</cp:coreProperties>
</file>