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0F" w:rsidRDefault="000714A7" w:rsidP="00C60B0F">
      <w:pPr>
        <w:jc w:val="center"/>
        <w:rPr>
          <w:rFonts w:ascii="Calibri" w:hAnsi="Calibri" w:cs="Arial"/>
          <w:b/>
          <w:sz w:val="28"/>
          <w:szCs w:val="28"/>
        </w:rPr>
      </w:pPr>
      <w:r w:rsidRPr="000714A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9pt;margin-top:-.15pt;width:60.3pt;height:1in;z-index:251659264;visibility:visible;mso-wrap-edited:f">
            <v:imagedata r:id="rId5" o:title=""/>
            <w10:wrap type="topAndBottom"/>
          </v:shape>
          <o:OLEObject Type="Embed" ProgID="Word.Picture.8" ShapeID="_x0000_s1027" DrawAspect="Content" ObjectID="_1824303887" r:id="rId6"/>
        </w:pict>
      </w:r>
      <w:r w:rsidR="00C60B0F">
        <w:rPr>
          <w:rFonts w:ascii="Calibri" w:hAnsi="Calibri" w:cs="Arial"/>
          <w:b/>
          <w:sz w:val="28"/>
          <w:szCs w:val="28"/>
        </w:rPr>
        <w:t>ESTADO DO TOCANTINS</w:t>
      </w:r>
    </w:p>
    <w:p w:rsidR="00C60B0F" w:rsidRDefault="00C60B0F" w:rsidP="00C60B0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6C2CEA" w:rsidRDefault="006C2CEA" w:rsidP="00C60B0F">
      <w:pPr>
        <w:jc w:val="center"/>
        <w:rPr>
          <w:rFonts w:ascii="Calibri" w:hAnsi="Calibri" w:cs="Arial"/>
          <w:b/>
          <w:sz w:val="28"/>
          <w:szCs w:val="28"/>
        </w:rPr>
      </w:pPr>
    </w:p>
    <w:p w:rsidR="0050635C" w:rsidRDefault="0050635C" w:rsidP="0050635C">
      <w:pPr>
        <w:jc w:val="both"/>
      </w:pPr>
      <w:r w:rsidRPr="00314114">
        <w:t xml:space="preserve">EXCELENTÍSSIMO SENHOR PRESIDENTE DA ASSEMBLEIA LEGISLATIVA DO ESTADO DO TOCANTINS </w:t>
      </w:r>
    </w:p>
    <w:p w:rsidR="0050635C" w:rsidRPr="00314114" w:rsidRDefault="0050635C" w:rsidP="0050635C">
      <w:pPr>
        <w:jc w:val="both"/>
      </w:pPr>
    </w:p>
    <w:p w:rsidR="00C60B0F" w:rsidRPr="0050635C" w:rsidRDefault="0050635C" w:rsidP="0050635C">
      <w:pPr>
        <w:pStyle w:val="Ttulo1"/>
        <w:rPr>
          <w:rFonts w:ascii="Times New Roman" w:hAnsi="Times New Roman"/>
          <w:b w:val="0"/>
          <w:szCs w:val="24"/>
          <w:lang w:eastAsia="pt-BR"/>
        </w:rPr>
      </w:pPr>
      <w:r w:rsidRPr="0050635C">
        <w:rPr>
          <w:rFonts w:ascii="Times New Roman" w:hAnsi="Times New Roman"/>
          <w:b w:val="0"/>
          <w:szCs w:val="24"/>
          <w:lang w:eastAsia="pt-BR"/>
        </w:rPr>
        <w:t>PROJETO DE LEI N º_______/202</w:t>
      </w:r>
      <w:r w:rsidR="00E97D8E">
        <w:rPr>
          <w:rFonts w:ascii="Times New Roman" w:hAnsi="Times New Roman"/>
          <w:b w:val="0"/>
          <w:szCs w:val="24"/>
          <w:lang w:eastAsia="pt-BR"/>
        </w:rPr>
        <w:t>5</w:t>
      </w:r>
    </w:p>
    <w:p w:rsidR="00C60B0F" w:rsidRPr="0050635C" w:rsidRDefault="00C60B0F" w:rsidP="00AA0097">
      <w:pPr>
        <w:pStyle w:val="Recuodecorpodetexto3"/>
        <w:ind w:left="0"/>
        <w:rPr>
          <w:rFonts w:ascii="Times New Roman" w:hAnsi="Times New Roman"/>
          <w:b/>
          <w:bCs/>
          <w:caps/>
          <w:szCs w:val="24"/>
        </w:rPr>
      </w:pPr>
    </w:p>
    <w:p w:rsidR="00C60B0F" w:rsidRPr="0050635C" w:rsidRDefault="00852F5D" w:rsidP="00AA0097">
      <w:pPr>
        <w:pStyle w:val="Recuodecorpodetexto3"/>
        <w:spacing w:line="360" w:lineRule="auto"/>
        <w:ind w:left="5102"/>
        <w:rPr>
          <w:rFonts w:ascii="Times New Roman" w:hAnsi="Times New Roman"/>
          <w:szCs w:val="24"/>
        </w:rPr>
      </w:pPr>
      <w:r w:rsidRPr="00852F5D">
        <w:rPr>
          <w:rFonts w:ascii="Times New Roman" w:hAnsi="Times New Roman"/>
          <w:szCs w:val="24"/>
        </w:rPr>
        <w:t>Concede o Título de Cidadã</w:t>
      </w:r>
      <w:r w:rsidR="00E97D8E">
        <w:rPr>
          <w:rFonts w:ascii="Times New Roman" w:hAnsi="Times New Roman"/>
          <w:szCs w:val="24"/>
        </w:rPr>
        <w:t>o</w:t>
      </w:r>
      <w:r w:rsidRPr="00852F5D">
        <w:rPr>
          <w:rFonts w:ascii="Times New Roman" w:hAnsi="Times New Roman"/>
          <w:szCs w:val="24"/>
        </w:rPr>
        <w:t xml:space="preserve"> Tocantinense</w:t>
      </w:r>
      <w:r w:rsidR="00E97D8E">
        <w:rPr>
          <w:rFonts w:ascii="Times New Roman" w:hAnsi="Times New Roman"/>
          <w:szCs w:val="24"/>
        </w:rPr>
        <w:t xml:space="preserve"> ao </w:t>
      </w:r>
      <w:r w:rsidR="000220FA">
        <w:rPr>
          <w:rFonts w:ascii="Times New Roman" w:hAnsi="Times New Roman"/>
          <w:szCs w:val="24"/>
        </w:rPr>
        <w:t>Senhor</w:t>
      </w:r>
      <w:r w:rsidR="00E97D8E">
        <w:rPr>
          <w:rFonts w:ascii="Times New Roman" w:hAnsi="Times New Roman"/>
          <w:b/>
          <w:bCs/>
          <w:szCs w:val="24"/>
        </w:rPr>
        <w:t xml:space="preserve"> </w:t>
      </w:r>
      <w:r w:rsidR="004069D4" w:rsidRPr="004069D4">
        <w:rPr>
          <w:rFonts w:ascii="Times New Roman" w:hAnsi="Times New Roman"/>
          <w:b/>
          <w:szCs w:val="24"/>
        </w:rPr>
        <w:t>Belmiro Gregório dos Santos</w:t>
      </w:r>
      <w:r w:rsidR="007C003F" w:rsidRPr="007C003F">
        <w:rPr>
          <w:rFonts w:ascii="Times New Roman" w:hAnsi="Times New Roman"/>
          <w:szCs w:val="24"/>
        </w:rPr>
        <w:t>.</w:t>
      </w:r>
    </w:p>
    <w:p w:rsidR="006C2CEA" w:rsidRDefault="006C2CEA" w:rsidP="00AA009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60B0F" w:rsidRPr="0050635C" w:rsidRDefault="00C60B0F" w:rsidP="00E33F5B">
      <w:pPr>
        <w:spacing w:line="360" w:lineRule="auto"/>
        <w:ind w:left="426" w:firstLine="283"/>
        <w:jc w:val="both"/>
        <w:rPr>
          <w:b/>
        </w:rPr>
      </w:pPr>
      <w:r w:rsidRPr="0050635C">
        <w:rPr>
          <w:b/>
        </w:rPr>
        <w:t>A ASSEMBLEIA LEGISLATIVA DO ESTADO DO TOCANTINS decreta:</w:t>
      </w:r>
    </w:p>
    <w:p w:rsidR="00C60B0F" w:rsidRPr="005A774B" w:rsidRDefault="00C60B0F" w:rsidP="00AA0097">
      <w:pPr>
        <w:pStyle w:val="Default"/>
        <w:ind w:firstLine="1134"/>
        <w:jc w:val="both"/>
        <w:rPr>
          <w:rFonts w:ascii="Arial" w:hAnsi="Arial" w:cs="Arial"/>
          <w:bCs/>
        </w:rPr>
      </w:pPr>
    </w:p>
    <w:p w:rsidR="00C60B0F" w:rsidRPr="00E06EEE" w:rsidRDefault="00C60B0F" w:rsidP="00E33F5B">
      <w:pPr>
        <w:pStyle w:val="Default"/>
        <w:ind w:firstLine="1134"/>
        <w:jc w:val="both"/>
        <w:rPr>
          <w:rFonts w:ascii="Arial" w:hAnsi="Arial" w:cs="Arial"/>
        </w:rPr>
      </w:pPr>
    </w:p>
    <w:p w:rsidR="000347FB" w:rsidRDefault="00C60B0F" w:rsidP="000347FB">
      <w:pPr>
        <w:spacing w:line="360" w:lineRule="auto"/>
        <w:ind w:left="1134" w:hanging="425"/>
        <w:jc w:val="both"/>
      </w:pPr>
      <w:r w:rsidRPr="0050635C">
        <w:rPr>
          <w:b/>
        </w:rPr>
        <w:t xml:space="preserve">Art. </w:t>
      </w:r>
      <w:r w:rsidR="00E97D8E" w:rsidRPr="0050635C">
        <w:rPr>
          <w:b/>
        </w:rPr>
        <w:t xml:space="preserve">1º. </w:t>
      </w:r>
      <w:r w:rsidR="00852F5D" w:rsidRPr="00852F5D">
        <w:t>É concedido Tí</w:t>
      </w:r>
      <w:r w:rsidR="00852F5D">
        <w:t>tulo de Cidadã</w:t>
      </w:r>
      <w:r w:rsidR="00E97D8E">
        <w:t>o</w:t>
      </w:r>
      <w:r w:rsidR="00852F5D">
        <w:t xml:space="preserve"> Tocantinense, </w:t>
      </w:r>
      <w:r w:rsidR="00E97D8E">
        <w:t xml:space="preserve">ao Senhor </w:t>
      </w:r>
      <w:r w:rsidR="004069D4" w:rsidRPr="004069D4">
        <w:t>Belmiro Gregório dos Santos</w:t>
      </w:r>
      <w:r w:rsidR="007C003F" w:rsidRPr="00273E69">
        <w:t>.</w:t>
      </w:r>
    </w:p>
    <w:p w:rsidR="000347FB" w:rsidRDefault="000347FB" w:rsidP="000347FB">
      <w:pPr>
        <w:spacing w:line="360" w:lineRule="auto"/>
        <w:ind w:left="1134" w:hanging="425"/>
        <w:jc w:val="both"/>
      </w:pPr>
    </w:p>
    <w:p w:rsidR="005B2DBE" w:rsidRDefault="00C60B0F" w:rsidP="000347FB">
      <w:pPr>
        <w:spacing w:line="360" w:lineRule="auto"/>
        <w:ind w:left="1134" w:hanging="425"/>
        <w:jc w:val="both"/>
      </w:pPr>
      <w:r w:rsidRPr="005B2DBE">
        <w:rPr>
          <w:b/>
        </w:rPr>
        <w:t xml:space="preserve">Art. </w:t>
      </w:r>
      <w:r w:rsidR="00852F5D">
        <w:rPr>
          <w:b/>
        </w:rPr>
        <w:t>2</w:t>
      </w:r>
      <w:r w:rsidRPr="005B2DBE">
        <w:rPr>
          <w:b/>
        </w:rPr>
        <w:t>º.</w:t>
      </w:r>
      <w:r w:rsidRPr="005B2DBE">
        <w:t xml:space="preserve"> Esta lei entra em </w:t>
      </w:r>
      <w:r w:rsidR="00D72735">
        <w:t>vigor na data de sua publicação.</w:t>
      </w:r>
    </w:p>
    <w:p w:rsidR="005B2DBE" w:rsidRDefault="005B2DBE" w:rsidP="000969C7">
      <w:pPr>
        <w:tabs>
          <w:tab w:val="left" w:pos="1134"/>
        </w:tabs>
        <w:jc w:val="both"/>
        <w:rPr>
          <w:rFonts w:ascii="Arial" w:eastAsia="Calibri" w:hAnsi="Arial" w:cs="Arial"/>
        </w:rPr>
      </w:pPr>
    </w:p>
    <w:p w:rsidR="00D72735" w:rsidRPr="000969C7" w:rsidRDefault="00AA0097" w:rsidP="000969C7">
      <w:pPr>
        <w:tabs>
          <w:tab w:val="left" w:pos="1134"/>
        </w:tabs>
        <w:jc w:val="center"/>
        <w:rPr>
          <w:b/>
        </w:rPr>
      </w:pPr>
      <w:r w:rsidRPr="005B2DBE">
        <w:rPr>
          <w:b/>
        </w:rPr>
        <w:t>JUSTIFICATIVA</w:t>
      </w:r>
    </w:p>
    <w:p w:rsidR="00E97D8E" w:rsidRDefault="000969C7" w:rsidP="000347FB">
      <w:pPr>
        <w:pStyle w:val="NormalWeb"/>
        <w:spacing w:line="360" w:lineRule="auto"/>
        <w:ind w:firstLine="708"/>
        <w:jc w:val="both"/>
      </w:pPr>
      <w:r w:rsidRPr="000969C7">
        <w:t>Ao apresentar este projeto de lei, justificamos o ato de conceder o Título de Cidadão Tocantinense ao senhor </w:t>
      </w:r>
      <w:r w:rsidRPr="000969C7">
        <w:rPr>
          <w:b/>
          <w:bCs/>
        </w:rPr>
        <w:t>Belmiro Gregório</w:t>
      </w:r>
      <w:r w:rsidRPr="000969C7">
        <w:t>, fundamentando-nos em sua notável trajetória de vida, seu profundo compromisso com o desenvolvimento do Estado e suas relevantes contribuições para a consolidação da identidade tocantinense</w:t>
      </w:r>
      <w:r w:rsidR="00E97D8E">
        <w:t>.</w:t>
      </w:r>
    </w:p>
    <w:p w:rsidR="00E97D8E" w:rsidRDefault="000969C7" w:rsidP="000347FB">
      <w:pPr>
        <w:pStyle w:val="NormalWeb"/>
        <w:spacing w:line="360" w:lineRule="auto"/>
        <w:ind w:firstLine="708"/>
        <w:jc w:val="both"/>
      </w:pPr>
      <w:r w:rsidRPr="000969C7">
        <w:t>Nascido em Frei Gaspar (MG), Belmiro Gregório demonstrou, desde jovem, singular determinação e vocação para o empreendedorismo, sendo o único entre seus irmãos a buscar formação acadêmica fora de sua terra natal. Formou-se em Jornalismo e, após atuar em Rondônia, ele e sua esposa, a cantora Mara Rita, decidiram estabelecer-se em Palmas movidos pelo fascínio e pela fé no potencial da então jovem capital, recém-criada</w:t>
      </w:r>
      <w:r w:rsidR="00E97D8E">
        <w:t>.</w:t>
      </w:r>
    </w:p>
    <w:p w:rsidR="00E97D8E" w:rsidRDefault="000969C7" w:rsidP="000347FB">
      <w:pPr>
        <w:pStyle w:val="NormalWeb"/>
        <w:spacing w:line="360" w:lineRule="auto"/>
        <w:ind w:firstLine="708"/>
        <w:jc w:val="both"/>
      </w:pPr>
      <w:r w:rsidRPr="000969C7">
        <w:t xml:space="preserve">Desde sua chegada ao Tocantins, em 1993, Belmiro Gregório dedicou-se integralmente à construção de uma história de amor e serviço ao Estado. Ingressou na </w:t>
      </w:r>
      <w:r w:rsidRPr="000969C7">
        <w:lastRenderedPageBreak/>
        <w:t>Secretaria de Comunicação (</w:t>
      </w:r>
      <w:proofErr w:type="spellStart"/>
      <w:r w:rsidRPr="000969C7">
        <w:t>Secom</w:t>
      </w:r>
      <w:proofErr w:type="spellEnd"/>
      <w:r w:rsidRPr="000969C7">
        <w:t xml:space="preserve">) como repórter e, por mérito próprio, ascendeu na carreira pública por meio de concurso, ocupando posições de crescente responsabilidade, incluindo as funções de Assessor de Imprensa do </w:t>
      </w:r>
      <w:proofErr w:type="spellStart"/>
      <w:proofErr w:type="gramStart"/>
      <w:r w:rsidRPr="000969C7">
        <w:t>ex-Governador</w:t>
      </w:r>
      <w:proofErr w:type="spellEnd"/>
      <w:proofErr w:type="gramEnd"/>
      <w:r w:rsidRPr="000969C7">
        <w:t xml:space="preserve"> Siqueira Campos, Coordenador de Jornalismo da </w:t>
      </w:r>
      <w:proofErr w:type="spellStart"/>
      <w:r w:rsidRPr="000969C7">
        <w:t>Secom</w:t>
      </w:r>
      <w:proofErr w:type="spellEnd"/>
      <w:r w:rsidRPr="000969C7">
        <w:t xml:space="preserve">, Superintendente de Comunicação, Secretário de Comunicação do Estado e, posteriormente, Coordenador de Comunicação da </w:t>
      </w:r>
      <w:proofErr w:type="spellStart"/>
      <w:r w:rsidRPr="000969C7">
        <w:t>Assembleia</w:t>
      </w:r>
      <w:proofErr w:type="spellEnd"/>
      <w:r w:rsidRPr="000969C7">
        <w:t xml:space="preserve"> Legislativa, onde se aposentou com o reconhecimento unânime de seus pares</w:t>
      </w:r>
      <w:r w:rsidR="00E97D8E">
        <w:t>.</w:t>
      </w:r>
    </w:p>
    <w:p w:rsidR="000969C7" w:rsidRDefault="000969C7" w:rsidP="000969C7">
      <w:pPr>
        <w:pStyle w:val="NormalWeb"/>
        <w:spacing w:line="360" w:lineRule="auto"/>
        <w:ind w:firstLine="708"/>
        <w:jc w:val="both"/>
      </w:pPr>
      <w:r w:rsidRPr="000969C7">
        <w:t xml:space="preserve">Sua atuação sempre </w:t>
      </w:r>
      <w:proofErr w:type="gramStart"/>
      <w:r w:rsidRPr="000969C7">
        <w:t>pautou-se</w:t>
      </w:r>
      <w:proofErr w:type="gramEnd"/>
      <w:r w:rsidRPr="000969C7">
        <w:t xml:space="preserve"> pelo profissionalismo, ética e compromisso com a verdade jornalística, tornando-o uma das figuras mais respeitadas e admiradas da imprensa tocantinense</w:t>
      </w:r>
      <w:r>
        <w:t>.</w:t>
      </w:r>
    </w:p>
    <w:p w:rsidR="000347FB" w:rsidRDefault="000969C7" w:rsidP="000969C7">
      <w:pPr>
        <w:pStyle w:val="NormalWeb"/>
        <w:spacing w:line="360" w:lineRule="auto"/>
        <w:ind w:firstLine="708"/>
        <w:jc w:val="both"/>
      </w:pPr>
      <w:r w:rsidRPr="000969C7">
        <w:t>Além de sua destacada atuação no serviço público, Belmiro Gregório projetou o nome do Tocantins em âmbito nacional por meio de seu engajamento na </w:t>
      </w:r>
      <w:r w:rsidRPr="000969C7">
        <w:rPr>
          <w:b/>
          <w:bCs/>
        </w:rPr>
        <w:t>Associação Brasileira de Jornalistas de Turismo (</w:t>
      </w:r>
      <w:proofErr w:type="spellStart"/>
      <w:r w:rsidRPr="000969C7">
        <w:rPr>
          <w:b/>
          <w:bCs/>
        </w:rPr>
        <w:t>Abrajet</w:t>
      </w:r>
      <w:proofErr w:type="spellEnd"/>
      <w:r w:rsidRPr="000969C7">
        <w:rPr>
          <w:b/>
          <w:bCs/>
        </w:rPr>
        <w:t>)</w:t>
      </w:r>
      <w:r w:rsidRPr="000969C7">
        <w:t>. Membro desde 1994 presidiu a seccional tocantinense por oito anos e foi eleito </w:t>
      </w:r>
      <w:r w:rsidRPr="000969C7">
        <w:rPr>
          <w:b/>
          <w:bCs/>
        </w:rPr>
        <w:t>Presidente Nacional da entidade por duas gestões consecutivas</w:t>
      </w:r>
      <w:r w:rsidRPr="000969C7">
        <w:t>. Sob sua liderança, promoveu ações estratégicas que trouxeram jornalistas dos grandes centros do país para conhecer e divulgar as potencialidades turísticas, culturais e econômicas do Tocantins, contribuindo decisivamente para a atração de investimentos e a valorização da imagem do Estado.</w:t>
      </w:r>
    </w:p>
    <w:p w:rsidR="000347FB" w:rsidRDefault="000969C7" w:rsidP="000969C7">
      <w:pPr>
        <w:spacing w:line="360" w:lineRule="auto"/>
        <w:ind w:firstLine="708"/>
        <w:jc w:val="both"/>
      </w:pPr>
      <w:r w:rsidRPr="000969C7">
        <w:t>Sua vida é exemplo de dedicação, amor à comunicação e lealdade ao Tocantins — que ele escolheu para viver, trabalhar e ajudar a construir. Por tudo isso, entendemos que Belmiro Gregório já é, pelo coração e pela ação, um verdadeiro tocantinense</w:t>
      </w:r>
      <w:r w:rsidR="000347FB" w:rsidRPr="000347FB">
        <w:t>.</w:t>
      </w:r>
    </w:p>
    <w:p w:rsidR="000969C7" w:rsidRPr="000347FB" w:rsidRDefault="000969C7" w:rsidP="000969C7">
      <w:pPr>
        <w:spacing w:line="360" w:lineRule="auto"/>
        <w:ind w:firstLine="708"/>
        <w:jc w:val="both"/>
      </w:pPr>
    </w:p>
    <w:p w:rsidR="000347FB" w:rsidRDefault="000969C7" w:rsidP="000969C7">
      <w:pPr>
        <w:spacing w:line="360" w:lineRule="auto"/>
        <w:ind w:firstLine="708"/>
        <w:jc w:val="both"/>
      </w:pPr>
      <w:r w:rsidRPr="000969C7">
        <w:t xml:space="preserve">Conceder-lhe o Título de Cidadão Tocantinense é, portanto, não apenas um justo reconhecimento, mas também um ato de afirmar que o Tocantins se honra em acolher e valorizar aqueles que, como ele, </w:t>
      </w:r>
      <w:proofErr w:type="gramStart"/>
      <w:r w:rsidRPr="000969C7">
        <w:t>tanto fazem</w:t>
      </w:r>
      <w:proofErr w:type="gramEnd"/>
      <w:r w:rsidRPr="000969C7">
        <w:t xml:space="preserve"> por nosso povo e nosso desenvolvimento</w:t>
      </w:r>
      <w:r w:rsidR="000347FB">
        <w:t>.</w:t>
      </w:r>
    </w:p>
    <w:p w:rsidR="000969C7" w:rsidRPr="005B2DBE" w:rsidRDefault="000969C7" w:rsidP="000969C7">
      <w:pPr>
        <w:spacing w:line="360" w:lineRule="auto"/>
        <w:ind w:firstLine="708"/>
        <w:jc w:val="both"/>
      </w:pPr>
    </w:p>
    <w:p w:rsidR="00C60B0F" w:rsidRPr="005B2DBE" w:rsidRDefault="001D0D01" w:rsidP="000969C7">
      <w:pPr>
        <w:tabs>
          <w:tab w:val="left" w:pos="709"/>
        </w:tabs>
        <w:spacing w:line="360" w:lineRule="auto"/>
        <w:jc w:val="both"/>
      </w:pPr>
      <w:r w:rsidRPr="005B2DBE">
        <w:tab/>
      </w:r>
      <w:r w:rsidR="000969C7" w:rsidRPr="000969C7">
        <w:t>Diante do exposto, solicitamos o apoio dos nobres pares para a aprovação deste projeto</w:t>
      </w:r>
      <w:r w:rsidR="00D72735">
        <w:t>.</w:t>
      </w:r>
    </w:p>
    <w:p w:rsidR="00C60B0F" w:rsidRPr="00D72735" w:rsidRDefault="006C2CEA" w:rsidP="000969C7">
      <w:pPr>
        <w:spacing w:line="360" w:lineRule="auto"/>
        <w:jc w:val="right"/>
      </w:pPr>
      <w:bookmarkStart w:id="0" w:name="_Hlk5027217"/>
      <w:r w:rsidRPr="005B2DBE">
        <w:t xml:space="preserve">Sala das Sessões, em </w:t>
      </w:r>
      <w:r w:rsidR="000969C7">
        <w:t>11</w:t>
      </w:r>
      <w:r w:rsidR="004F7E0C">
        <w:t xml:space="preserve"> </w:t>
      </w:r>
      <w:r w:rsidRPr="005B2DBE">
        <w:t xml:space="preserve">de </w:t>
      </w:r>
      <w:r w:rsidR="000969C7">
        <w:t>novembro</w:t>
      </w:r>
      <w:r w:rsidR="005B2DBE">
        <w:t xml:space="preserve"> de 202</w:t>
      </w:r>
      <w:bookmarkEnd w:id="0"/>
      <w:r w:rsidR="00CB11CD">
        <w:t>5</w:t>
      </w:r>
      <w:r w:rsidR="00D72735">
        <w:t>.</w:t>
      </w:r>
    </w:p>
    <w:p w:rsidR="00CB11CD" w:rsidRDefault="00CB11CD" w:rsidP="000969C7">
      <w:pPr>
        <w:rPr>
          <w:b/>
          <w:noProof/>
        </w:rPr>
      </w:pPr>
    </w:p>
    <w:p w:rsidR="00CB11CD" w:rsidRDefault="00CB11CD" w:rsidP="00E97D8E">
      <w:pPr>
        <w:jc w:val="center"/>
        <w:rPr>
          <w:b/>
          <w:noProof/>
        </w:rPr>
      </w:pPr>
    </w:p>
    <w:p w:rsidR="00CB11CD" w:rsidRPr="00613B8F" w:rsidRDefault="00CB11CD" w:rsidP="00CB11CD">
      <w:pPr>
        <w:spacing w:before="60" w:after="60"/>
        <w:jc w:val="center"/>
        <w:rPr>
          <w:b/>
          <w:bCs/>
        </w:rPr>
      </w:pPr>
      <w:r>
        <w:rPr>
          <w:b/>
          <w:bCs/>
        </w:rPr>
        <w:t>___________________</w:t>
      </w:r>
      <w:r w:rsidRPr="00613B8F">
        <w:rPr>
          <w:b/>
          <w:bCs/>
        </w:rPr>
        <w:t>______________________________</w:t>
      </w:r>
    </w:p>
    <w:p w:rsidR="00CB11CD" w:rsidRPr="00613B8F" w:rsidRDefault="00CB11CD" w:rsidP="00CB11CD">
      <w:pPr>
        <w:spacing w:before="60" w:after="60"/>
        <w:jc w:val="center"/>
        <w:rPr>
          <w:b/>
          <w:bCs/>
        </w:rPr>
      </w:pPr>
      <w:r w:rsidRPr="00613B8F">
        <w:rPr>
          <w:b/>
          <w:bCs/>
        </w:rPr>
        <w:t>Valdemar Júnior</w:t>
      </w:r>
    </w:p>
    <w:p w:rsidR="00CB11CD" w:rsidRPr="00613B8F" w:rsidRDefault="00CB11CD" w:rsidP="00CB11CD">
      <w:pPr>
        <w:spacing w:before="60" w:after="60"/>
        <w:jc w:val="center"/>
        <w:rPr>
          <w:b/>
          <w:bCs/>
        </w:rPr>
      </w:pPr>
      <w:r w:rsidRPr="00613B8F">
        <w:rPr>
          <w:b/>
          <w:bCs/>
        </w:rPr>
        <w:t>Deputado Estadual</w:t>
      </w:r>
    </w:p>
    <w:p w:rsidR="00CB11CD" w:rsidRPr="00613B8F" w:rsidRDefault="00CB11CD" w:rsidP="00CB11CD">
      <w:pPr>
        <w:spacing w:line="360" w:lineRule="auto"/>
        <w:ind w:left="1416" w:firstLine="708"/>
      </w:pPr>
    </w:p>
    <w:p w:rsidR="00CB11CD" w:rsidRPr="00F13A28" w:rsidRDefault="00CB11CD" w:rsidP="00E97D8E">
      <w:pPr>
        <w:jc w:val="center"/>
        <w:rPr>
          <w:rFonts w:ascii="Arial" w:hAnsi="Arial" w:cs="Arial"/>
        </w:rPr>
      </w:pPr>
    </w:p>
    <w:sectPr w:rsidR="00CB11CD" w:rsidRPr="00F13A28" w:rsidSect="007E7D12"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17C0"/>
    <w:multiLevelType w:val="multilevel"/>
    <w:tmpl w:val="A42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6EAF"/>
    <w:rsid w:val="000220FA"/>
    <w:rsid w:val="000347FB"/>
    <w:rsid w:val="00045946"/>
    <w:rsid w:val="00050135"/>
    <w:rsid w:val="0007068B"/>
    <w:rsid w:val="000714A7"/>
    <w:rsid w:val="000969C7"/>
    <w:rsid w:val="0012546E"/>
    <w:rsid w:val="001A1CF5"/>
    <w:rsid w:val="001D0D01"/>
    <w:rsid w:val="001E4E64"/>
    <w:rsid w:val="0026075B"/>
    <w:rsid w:val="00273E69"/>
    <w:rsid w:val="002773D1"/>
    <w:rsid w:val="002B25C8"/>
    <w:rsid w:val="002C49C8"/>
    <w:rsid w:val="002D0457"/>
    <w:rsid w:val="00346780"/>
    <w:rsid w:val="00362017"/>
    <w:rsid w:val="003A07C5"/>
    <w:rsid w:val="003B6E0D"/>
    <w:rsid w:val="00404EFD"/>
    <w:rsid w:val="004069D4"/>
    <w:rsid w:val="00495EC5"/>
    <w:rsid w:val="004C3763"/>
    <w:rsid w:val="004F1266"/>
    <w:rsid w:val="004F7E0C"/>
    <w:rsid w:val="0050635C"/>
    <w:rsid w:val="00507EAE"/>
    <w:rsid w:val="00554A01"/>
    <w:rsid w:val="00555E65"/>
    <w:rsid w:val="005B2DBE"/>
    <w:rsid w:val="006C2CEA"/>
    <w:rsid w:val="006D3724"/>
    <w:rsid w:val="006E2B5C"/>
    <w:rsid w:val="006E44EF"/>
    <w:rsid w:val="00716065"/>
    <w:rsid w:val="00721553"/>
    <w:rsid w:val="0072570A"/>
    <w:rsid w:val="007426C4"/>
    <w:rsid w:val="00756C16"/>
    <w:rsid w:val="007937F5"/>
    <w:rsid w:val="007C003F"/>
    <w:rsid w:val="007C5698"/>
    <w:rsid w:val="007C6D62"/>
    <w:rsid w:val="007E7D12"/>
    <w:rsid w:val="007F69BA"/>
    <w:rsid w:val="00852F5D"/>
    <w:rsid w:val="008660EB"/>
    <w:rsid w:val="00893604"/>
    <w:rsid w:val="00934516"/>
    <w:rsid w:val="009C6EAF"/>
    <w:rsid w:val="009D5BB6"/>
    <w:rsid w:val="00A15932"/>
    <w:rsid w:val="00A17441"/>
    <w:rsid w:val="00A25EBC"/>
    <w:rsid w:val="00A60F60"/>
    <w:rsid w:val="00AA0097"/>
    <w:rsid w:val="00B42817"/>
    <w:rsid w:val="00B44569"/>
    <w:rsid w:val="00BC63C9"/>
    <w:rsid w:val="00C03E21"/>
    <w:rsid w:val="00C60B0F"/>
    <w:rsid w:val="00C610C5"/>
    <w:rsid w:val="00C855D3"/>
    <w:rsid w:val="00CB11CD"/>
    <w:rsid w:val="00CD3AA4"/>
    <w:rsid w:val="00CF6AF4"/>
    <w:rsid w:val="00D72735"/>
    <w:rsid w:val="00DC3D78"/>
    <w:rsid w:val="00E33F5B"/>
    <w:rsid w:val="00E42246"/>
    <w:rsid w:val="00E43AA9"/>
    <w:rsid w:val="00E969DD"/>
    <w:rsid w:val="00E97A3E"/>
    <w:rsid w:val="00E97D8E"/>
    <w:rsid w:val="00EB787D"/>
    <w:rsid w:val="00EF6FC3"/>
    <w:rsid w:val="00F13A28"/>
    <w:rsid w:val="00F50E5B"/>
    <w:rsid w:val="00F95686"/>
    <w:rsid w:val="00FF61C8"/>
    <w:rsid w:val="00FF61CB"/>
    <w:rsid w:val="00FF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0B0F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rsid w:val="00C60B0F"/>
    <w:pPr>
      <w:ind w:left="3686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0B0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60B0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0B0F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0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09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D3AA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97D8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97D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5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94112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13086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16253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08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277109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0603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6638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489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8454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54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6564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2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Lacerda Rocha Santos</dc:creator>
  <cp:lastModifiedBy>Eduardo Lacerda Rocha Santos</cp:lastModifiedBy>
  <cp:revision>15</cp:revision>
  <cp:lastPrinted>2024-03-06T12:56:00Z</cp:lastPrinted>
  <dcterms:created xsi:type="dcterms:W3CDTF">2023-02-28T17:34:00Z</dcterms:created>
  <dcterms:modified xsi:type="dcterms:W3CDTF">2025-11-10T21:18:00Z</dcterms:modified>
</cp:coreProperties>
</file>