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EEF" w:rsidRPr="00375362" w:rsidRDefault="00EA1EEF" w:rsidP="00EA1EEF">
      <w:pPr>
        <w:pStyle w:val="Cabealho"/>
        <w:tabs>
          <w:tab w:val="left" w:pos="6440"/>
        </w:tabs>
        <w:jc w:val="center"/>
      </w:pPr>
      <w:r w:rsidRPr="00375362">
        <w:rPr>
          <w:noProof/>
          <w:lang w:eastAsia="pt-BR"/>
        </w:rPr>
        <w:drawing>
          <wp:inline distT="0" distB="0" distL="0" distR="0">
            <wp:extent cx="897711" cy="1009402"/>
            <wp:effectExtent l="0" t="0" r="0" b="0"/>
            <wp:docPr id="1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44576" t="21349" r="44069" b="191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849" cy="1014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1EEF" w:rsidRDefault="00EA1EEF" w:rsidP="00EA1EEF">
      <w:pPr>
        <w:pStyle w:val="Cabealho"/>
        <w:jc w:val="center"/>
        <w:rPr>
          <w:rFonts w:ascii="Arial Black" w:hAnsi="Arial Black"/>
        </w:rPr>
      </w:pPr>
      <w:r w:rsidRPr="00993766">
        <w:rPr>
          <w:rFonts w:ascii="Arial Black" w:hAnsi="Arial Black"/>
        </w:rPr>
        <w:t>Estado do Tocantins</w:t>
      </w:r>
    </w:p>
    <w:p w:rsidR="00EA1EEF" w:rsidRPr="0059514F" w:rsidRDefault="00EA1EEF" w:rsidP="00EA1EEF">
      <w:pPr>
        <w:pStyle w:val="Cabealho"/>
        <w:jc w:val="center"/>
        <w:rPr>
          <w:rFonts w:ascii="Arial Black" w:hAnsi="Arial Black"/>
        </w:rPr>
      </w:pPr>
      <w:r w:rsidRPr="00993766">
        <w:rPr>
          <w:rFonts w:ascii="Arial Black" w:hAnsi="Arial Black"/>
        </w:rPr>
        <w:t>Poder Legislativo</w:t>
      </w:r>
    </w:p>
    <w:p w:rsidR="00EA1EEF" w:rsidRDefault="00EA1EEF" w:rsidP="00EA1EEF">
      <w:pPr>
        <w:rPr>
          <w:rFonts w:ascii="Arial" w:hAnsi="Arial" w:cs="Arial"/>
          <w:sz w:val="24"/>
          <w:szCs w:val="24"/>
        </w:rPr>
      </w:pPr>
    </w:p>
    <w:p w:rsidR="00EA1EEF" w:rsidRPr="00E422D9" w:rsidRDefault="00EA1EEF" w:rsidP="00EA1EEF">
      <w:pPr>
        <w:rPr>
          <w:rFonts w:ascii="Arial" w:hAnsi="Arial" w:cs="Arial"/>
        </w:rPr>
      </w:pPr>
      <w:r w:rsidRPr="00E422D9">
        <w:rPr>
          <w:rFonts w:ascii="Arial" w:hAnsi="Arial" w:cs="Arial"/>
        </w:rPr>
        <w:t>EXCELENTÍSSIMO SENHOR PRESIDENTE DA ASSEMBLEIA LEGISLATIVA DO ESTADO DO TOCANTINS.</w:t>
      </w:r>
    </w:p>
    <w:p w:rsidR="00EA1EEF" w:rsidRPr="00EA1EEF" w:rsidRDefault="00EA1EEF" w:rsidP="00EA1EEF">
      <w:pPr>
        <w:shd w:val="clear" w:color="auto" w:fill="FFFFFF"/>
        <w:ind w:left="2124" w:firstLine="708"/>
        <w:jc w:val="both"/>
        <w:rPr>
          <w:rFonts w:ascii="Arial" w:hAnsi="Arial" w:cs="Arial"/>
          <w:i/>
          <w:sz w:val="20"/>
          <w:szCs w:val="20"/>
        </w:rPr>
      </w:pPr>
      <w:r w:rsidRPr="00477B6A">
        <w:rPr>
          <w:rFonts w:ascii="Arial" w:hAnsi="Arial" w:cs="Arial"/>
          <w:i/>
          <w:sz w:val="20"/>
          <w:szCs w:val="20"/>
        </w:rPr>
        <w:t xml:space="preserve">Requer ao Presidente da </w:t>
      </w:r>
      <w:proofErr w:type="spellStart"/>
      <w:r w:rsidRPr="00477B6A">
        <w:rPr>
          <w:rFonts w:ascii="Arial" w:hAnsi="Arial" w:cs="Arial"/>
          <w:i/>
          <w:sz w:val="20"/>
          <w:szCs w:val="20"/>
        </w:rPr>
        <w:t>Assembleia</w:t>
      </w:r>
      <w:proofErr w:type="spellEnd"/>
      <w:r w:rsidRPr="00477B6A">
        <w:rPr>
          <w:rFonts w:ascii="Arial" w:hAnsi="Arial" w:cs="Arial"/>
          <w:i/>
          <w:sz w:val="20"/>
          <w:szCs w:val="20"/>
        </w:rPr>
        <w:t xml:space="preserve"> Legislativa do Tocantins o envio </w:t>
      </w:r>
      <w:r w:rsidRPr="00EA1EEF">
        <w:rPr>
          <w:rFonts w:ascii="Arial" w:hAnsi="Arial" w:cs="Arial"/>
          <w:i/>
          <w:sz w:val="20"/>
          <w:szCs w:val="20"/>
        </w:rPr>
        <w:t xml:space="preserve">de expediente ao Senhor Governador do Estado, por meio da </w:t>
      </w:r>
      <w:r w:rsidRPr="00EA1EEF">
        <w:rPr>
          <w:rFonts w:ascii="Arial" w:hAnsi="Arial" w:cs="Arial"/>
          <w:bCs/>
          <w:i/>
          <w:sz w:val="20"/>
          <w:szCs w:val="20"/>
        </w:rPr>
        <w:t>Secretaria da Segurança Pública do Tocantins</w:t>
      </w:r>
      <w:r w:rsidRPr="00EA1EEF">
        <w:rPr>
          <w:rFonts w:ascii="Arial" w:hAnsi="Arial" w:cs="Arial"/>
          <w:i/>
          <w:sz w:val="20"/>
          <w:szCs w:val="20"/>
        </w:rPr>
        <w:t xml:space="preserve">, solicitando providências para a realização de novo concurso público destinado ao provimento de cargos da </w:t>
      </w:r>
      <w:r w:rsidRPr="00EA1EEF">
        <w:rPr>
          <w:rFonts w:ascii="Arial" w:hAnsi="Arial" w:cs="Arial"/>
          <w:bCs/>
          <w:i/>
          <w:sz w:val="20"/>
          <w:szCs w:val="20"/>
        </w:rPr>
        <w:t>Polícia Civil do Tocantins</w:t>
      </w:r>
      <w:r w:rsidRPr="00EA1EEF">
        <w:rPr>
          <w:rFonts w:ascii="Arial" w:hAnsi="Arial" w:cs="Arial"/>
          <w:i/>
          <w:sz w:val="20"/>
          <w:szCs w:val="20"/>
        </w:rPr>
        <w:t>.</w:t>
      </w:r>
    </w:p>
    <w:p w:rsidR="00EA1EEF" w:rsidRDefault="00EA1EEF" w:rsidP="00EA1EEF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</w:p>
    <w:p w:rsidR="00EA1EEF" w:rsidRPr="00EA1EEF" w:rsidRDefault="00EA1EEF" w:rsidP="00EA1EEF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477B6A">
        <w:rPr>
          <w:rFonts w:ascii="Arial" w:hAnsi="Arial" w:cs="Arial"/>
          <w:sz w:val="20"/>
          <w:szCs w:val="20"/>
        </w:rPr>
        <w:t>O Deputado que o presente subscreve vem nos termos regimentais desta Augusta Casa de Leis</w:t>
      </w:r>
      <w:r w:rsidRPr="007F3A22">
        <w:rPr>
          <w:rFonts w:ascii="Arial" w:hAnsi="Arial" w:cs="Arial"/>
          <w:sz w:val="20"/>
          <w:szCs w:val="20"/>
        </w:rPr>
        <w:t xml:space="preserve">, </w:t>
      </w:r>
      <w:r w:rsidRPr="00EA1EEF">
        <w:rPr>
          <w:rFonts w:ascii="Arial" w:hAnsi="Arial" w:cs="Arial"/>
          <w:sz w:val="20"/>
          <w:szCs w:val="20"/>
        </w:rPr>
        <w:t xml:space="preserve">após anuência do Plenário vem requerer a Vossa Excelência o envio de expediente ao Senhor Governador do Estado, por meio da </w:t>
      </w:r>
      <w:r w:rsidRPr="00EA1EEF">
        <w:rPr>
          <w:rFonts w:ascii="Arial" w:hAnsi="Arial" w:cs="Arial"/>
          <w:bCs/>
          <w:sz w:val="20"/>
          <w:szCs w:val="20"/>
        </w:rPr>
        <w:t>Secretaria da Segurança Pública do Tocantins</w:t>
      </w:r>
      <w:r w:rsidRPr="00EA1EEF">
        <w:rPr>
          <w:rFonts w:ascii="Arial" w:hAnsi="Arial" w:cs="Arial"/>
          <w:sz w:val="20"/>
          <w:szCs w:val="20"/>
        </w:rPr>
        <w:t xml:space="preserve">, solicitando providências para a realização de novo concurso público destinado ao provimento de cargos da </w:t>
      </w:r>
      <w:r w:rsidRPr="00EA1EEF">
        <w:rPr>
          <w:rFonts w:ascii="Arial" w:hAnsi="Arial" w:cs="Arial"/>
          <w:bCs/>
          <w:sz w:val="20"/>
          <w:szCs w:val="20"/>
        </w:rPr>
        <w:t>Polícia Civil do Tocantins</w:t>
      </w:r>
      <w:r w:rsidRPr="00EA1EEF">
        <w:rPr>
          <w:rFonts w:ascii="Arial" w:hAnsi="Arial" w:cs="Arial"/>
          <w:sz w:val="20"/>
          <w:szCs w:val="20"/>
        </w:rPr>
        <w:t>.</w:t>
      </w:r>
    </w:p>
    <w:p w:rsidR="00EA1EEF" w:rsidRPr="00E422D9" w:rsidRDefault="00EA1EEF" w:rsidP="00EA1EE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</w:rPr>
      </w:pPr>
    </w:p>
    <w:p w:rsidR="00EA1EEF" w:rsidRPr="00E422D9" w:rsidRDefault="00EA1EEF" w:rsidP="00EA1EEF">
      <w:pPr>
        <w:ind w:firstLine="708"/>
        <w:jc w:val="center"/>
        <w:rPr>
          <w:rFonts w:ascii="Arial" w:hAnsi="Arial" w:cs="Arial"/>
          <w:b/>
        </w:rPr>
      </w:pPr>
      <w:r w:rsidRPr="00E422D9">
        <w:rPr>
          <w:rFonts w:ascii="Arial" w:hAnsi="Arial" w:cs="Arial"/>
          <w:b/>
        </w:rPr>
        <w:t>JUSTIFICATIVA</w:t>
      </w:r>
    </w:p>
    <w:p w:rsidR="00EA1EEF" w:rsidRPr="00EA1EEF" w:rsidRDefault="00EA1EEF" w:rsidP="00EA1EEF">
      <w:pPr>
        <w:spacing w:line="240" w:lineRule="auto"/>
        <w:ind w:firstLine="708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EA1EEF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 Polícia Civil desempenha função essencial na investigação criminal e no funcionamento do sistema de justiça, sendo responsável por apurações que impactam diretamente a segurança da população.</w:t>
      </w:r>
    </w:p>
    <w:p w:rsidR="00EA1EEF" w:rsidRPr="00EA1EEF" w:rsidRDefault="00EA1EEF" w:rsidP="00EA1EEF">
      <w:pPr>
        <w:spacing w:line="240" w:lineRule="auto"/>
        <w:ind w:firstLine="708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EA1EEF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O último concurso público para a instituição ocorreu em 2014, e o crescimento das demandas na área de segurança pública evidencia a necessidade de recomposição do quadro de servidores. Há relatos de municípios sem delegados titulares e de profissionais acumulando atribuições em diferentes localidades, o que pode comprometer a celeridade das investigações e sobrecarregar as equipes.</w:t>
      </w:r>
    </w:p>
    <w:p w:rsidR="00EA1EEF" w:rsidRDefault="00EA1EEF" w:rsidP="00EA1EEF">
      <w:pPr>
        <w:spacing w:line="240" w:lineRule="auto"/>
        <w:ind w:firstLine="708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EA1EEF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 realização de concurso público é medida estruturante, que fortalece a instituição, amplia a capacidade investigativa e contribui para melhor atendimento à população. O ingresso de novos servidores efetivos também favorece a organização das unidades policiais, a divisão adequada de funções e a continuidade dos serviços.</w:t>
      </w:r>
    </w:p>
    <w:p w:rsidR="00EA1EEF" w:rsidRPr="00EA1EEF" w:rsidRDefault="00EA1EEF" w:rsidP="00EA1EEF">
      <w:pPr>
        <w:spacing w:line="240" w:lineRule="auto"/>
        <w:ind w:firstLine="708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EA1EEF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Diante da relevância da Polícia Civil para o enfrentamento da criminalidade e para a garantia da ordem pública, a adoção de providências para novo concurso é iniciativa que atende ao interesse público e ao fortalecimento da segurança no Estado.</w:t>
      </w:r>
    </w:p>
    <w:p w:rsidR="00EA1EEF" w:rsidRDefault="00EA1EEF" w:rsidP="00EA1EEF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EA1EEF" w:rsidRDefault="00EA1EEF" w:rsidP="00EA1EEF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EA1EEF" w:rsidRDefault="00EA1EEF" w:rsidP="00EA1EEF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EA1EEF" w:rsidRDefault="00EA1EEF" w:rsidP="00EA1EEF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EA1EEF" w:rsidRPr="00E422D9" w:rsidRDefault="00EA1EEF" w:rsidP="00EA1EEF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E422D9">
        <w:rPr>
          <w:rFonts w:ascii="Arial" w:hAnsi="Arial" w:cs="Arial"/>
          <w:b/>
          <w:sz w:val="20"/>
          <w:szCs w:val="20"/>
        </w:rPr>
        <w:t>JORGE FREDERICO</w:t>
      </w:r>
    </w:p>
    <w:p w:rsidR="00EA1EEF" w:rsidRPr="007F3A22" w:rsidRDefault="00EA1EEF" w:rsidP="00EA1EEF">
      <w:pPr>
        <w:spacing w:line="240" w:lineRule="auto"/>
        <w:ind w:left="2124" w:firstLine="708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 </w:t>
      </w:r>
      <w:r w:rsidRPr="00E422D9">
        <w:rPr>
          <w:rFonts w:ascii="Arial" w:hAnsi="Arial" w:cs="Arial"/>
          <w:i/>
          <w:sz w:val="20"/>
          <w:szCs w:val="20"/>
        </w:rPr>
        <w:t>Deputado Estadual</w:t>
      </w:r>
    </w:p>
    <w:p w:rsidR="0082036C" w:rsidRDefault="0082036C"/>
    <w:sectPr w:rsidR="0082036C" w:rsidSect="00F116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EA1EEF"/>
    <w:rsid w:val="0082036C"/>
    <w:rsid w:val="00EA1E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1EEF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A1E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A1EEF"/>
  </w:style>
  <w:style w:type="paragraph" w:styleId="NormalWeb">
    <w:name w:val="Normal (Web)"/>
    <w:basedOn w:val="Normal"/>
    <w:uiPriority w:val="99"/>
    <w:unhideWhenUsed/>
    <w:rsid w:val="00EA1E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1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1E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2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04784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747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3848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1572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1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86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79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0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7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38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682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89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16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71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09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011708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3571827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6946232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3396240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5186948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8306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6099635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1304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9974324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3584145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3419289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6643125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318</Words>
  <Characters>1718</Characters>
  <Application>Microsoft Office Word</Application>
  <DocSecurity>0</DocSecurity>
  <Lines>14</Lines>
  <Paragraphs>4</Paragraphs>
  <ScaleCrop>false</ScaleCrop>
  <Company/>
  <LinksUpToDate>false</LinksUpToDate>
  <CharactersWithSpaces>2032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Andressa Borges Xavier</dc:creator>
  <cp:lastModifiedBy>Andressa Borges Xavier</cp:lastModifiedBy>
  <cp:revision>1</cp:revision>
  <cp:lastPrinted>2026-02-04T12:59:00Z</cp:lastPrinted>
  <dcterms:created xsi:type="dcterms:W3CDTF">2026-02-04T12:56:00Z</dcterms:created>
  <dcterms:modified xsi:type="dcterms:W3CDTF">2026-02-04T12:59:00Z</dcterms:modified>
</cp:coreProperties>
</file>