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7004CFB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FC1908">
        <w:rPr>
          <w:rFonts w:ascii="Segoe UI" w:hAnsi="Segoe UI" w:cs="Segoe UI"/>
          <w:b/>
          <w:bCs/>
          <w:sz w:val="24"/>
          <w:szCs w:val="24"/>
        </w:rPr>
        <w:t>6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7C461FD4" w14:textId="361D0F56" w:rsidR="00DF03BA" w:rsidRDefault="00DF03BA" w:rsidP="00DF03BA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5245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DF03BA">
        <w:rPr>
          <w:rFonts w:ascii="Segoe UI" w:hAnsi="Segoe UI" w:cs="Segoe UI"/>
          <w:sz w:val="24"/>
          <w:szCs w:val="24"/>
          <w:shd w:val="clear" w:color="auto" w:fill="FFFFFF"/>
        </w:rPr>
        <w:t xml:space="preserve">Institui o Programa Estadual de Proteção e Amparo às Crianças, Adolescentes e Dependentes de Vítimas de Feminicídio no Estado </w:t>
      </w:r>
      <w:r>
        <w:rPr>
          <w:rFonts w:ascii="Segoe UI" w:hAnsi="Segoe UI" w:cs="Segoe UI"/>
          <w:sz w:val="24"/>
          <w:szCs w:val="24"/>
          <w:shd w:val="clear" w:color="auto" w:fill="FFFFFF"/>
        </w:rPr>
        <w:t>do Tocantins</w:t>
      </w:r>
      <w:r w:rsidRPr="00DF03BA">
        <w:rPr>
          <w:rFonts w:ascii="Segoe UI" w:hAnsi="Segoe UI" w:cs="Segoe UI"/>
          <w:sz w:val="24"/>
          <w:szCs w:val="24"/>
          <w:shd w:val="clear" w:color="auto" w:fill="FFFFFF"/>
        </w:rPr>
        <w:t xml:space="preserve"> e dá outras providências</w:t>
      </w:r>
      <w:r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14:paraId="66E1D236" w14:textId="766ADA50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102E56E4" w14:textId="6AEAFF7D" w:rsidR="00DF03BA" w:rsidRDefault="0082020D" w:rsidP="00DF03B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DF03BA" w:rsidRPr="00DF03BA">
        <w:rPr>
          <w:rFonts w:ascii="Segoe UI" w:hAnsi="Segoe UI" w:cs="Segoe UI"/>
          <w:sz w:val="24"/>
          <w:szCs w:val="24"/>
        </w:rPr>
        <w:t xml:space="preserve">Fica instituído, no âmbito do Estado </w:t>
      </w:r>
      <w:r w:rsidR="00DF03BA">
        <w:rPr>
          <w:rFonts w:ascii="Segoe UI" w:hAnsi="Segoe UI" w:cs="Segoe UI"/>
          <w:sz w:val="24"/>
          <w:szCs w:val="24"/>
        </w:rPr>
        <w:t>do Tocantins</w:t>
      </w:r>
      <w:r w:rsidR="00DF03BA" w:rsidRPr="00DF03BA">
        <w:rPr>
          <w:rFonts w:ascii="Segoe UI" w:hAnsi="Segoe UI" w:cs="Segoe UI"/>
          <w:sz w:val="24"/>
          <w:szCs w:val="24"/>
        </w:rPr>
        <w:t>, o Programa Estadual de Proteção e Amparo às Crianças, Adolescentes e Dependentes de Vítimas de Feminicídio, com a finalidade de garantir proteção integral, apoio financeiro emergencial, acompanhamento psicossocial, educacional, de saúde e orientação jurídica aos filhos e dependentes legais de mulheres vítimas de feminicídio</w:t>
      </w:r>
      <w:r w:rsidR="00262158">
        <w:rPr>
          <w:rFonts w:ascii="Segoe UI" w:hAnsi="Segoe UI" w:cs="Segoe UI"/>
          <w:sz w:val="24"/>
          <w:szCs w:val="24"/>
        </w:rPr>
        <w:t>.</w:t>
      </w:r>
    </w:p>
    <w:p w14:paraId="071C8557" w14:textId="2FBC5865" w:rsidR="00262158" w:rsidRDefault="007B3F07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3F07">
        <w:rPr>
          <w:rFonts w:ascii="Segoe UI" w:hAnsi="Segoe UI" w:cs="Segoe UI"/>
          <w:b/>
          <w:bCs/>
          <w:sz w:val="24"/>
          <w:szCs w:val="24"/>
        </w:rPr>
        <w:t>Art.2º</w:t>
      </w:r>
      <w:r w:rsidRPr="007B3F07">
        <w:rPr>
          <w:rFonts w:ascii="Segoe UI" w:hAnsi="Segoe UI" w:cs="Segoe UI"/>
          <w:sz w:val="24"/>
          <w:szCs w:val="24"/>
        </w:rPr>
        <w:t xml:space="preserve"> </w:t>
      </w:r>
      <w:r w:rsidR="00262158" w:rsidRPr="00262158">
        <w:rPr>
          <w:rFonts w:ascii="Segoe UI" w:hAnsi="Segoe UI" w:cs="Segoe UI"/>
          <w:sz w:val="24"/>
          <w:szCs w:val="24"/>
        </w:rPr>
        <w:t>A execução do Programa será realizada de forma integrada entre os órgãos e entidades da administração pública estadual e municipal, sob a coordenação da Secretaria de Estado de Assistência e Desenvolvimento Social, com a participação das Secretarias de Estado da Educação, da Saúde, e da Justiça e Cidadania.</w:t>
      </w:r>
    </w:p>
    <w:p w14:paraId="4AFEED65" w14:textId="30E61E13" w:rsidR="00262158" w:rsidRDefault="00262158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262158">
        <w:rPr>
          <w:rFonts w:ascii="Segoe UI" w:hAnsi="Segoe UI" w:cs="Segoe UI"/>
          <w:b/>
          <w:bCs/>
          <w:sz w:val="24"/>
          <w:szCs w:val="24"/>
        </w:rPr>
        <w:t xml:space="preserve"> Parágrafo único.</w:t>
      </w:r>
      <w:r w:rsidRPr="00262158">
        <w:rPr>
          <w:rFonts w:ascii="Segoe UI" w:hAnsi="Segoe UI" w:cs="Segoe UI"/>
          <w:sz w:val="24"/>
          <w:szCs w:val="24"/>
        </w:rPr>
        <w:t xml:space="preserve"> O Estado poderá celebrar instrumentos de cooperação técnica com entidades da sociedade civil para o apoio na execução de ações específicas do Programa.</w:t>
      </w:r>
    </w:p>
    <w:p w14:paraId="4B6778C2" w14:textId="77777777" w:rsidR="00262158" w:rsidRDefault="00495F8D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 w:rsidR="007B3F07">
        <w:rPr>
          <w:rFonts w:ascii="Segoe UI" w:hAnsi="Segoe UI" w:cs="Segoe UI"/>
          <w:b/>
          <w:bCs/>
          <w:sz w:val="24"/>
          <w:szCs w:val="24"/>
        </w:rPr>
        <w:t>3</w:t>
      </w:r>
      <w:r w:rsidRPr="00495F8D">
        <w:rPr>
          <w:rFonts w:ascii="Segoe UI" w:hAnsi="Segoe UI" w:cs="Segoe UI"/>
          <w:b/>
          <w:bCs/>
          <w:sz w:val="24"/>
          <w:szCs w:val="24"/>
        </w:rPr>
        <w:t>º</w:t>
      </w:r>
      <w:r w:rsidRPr="00495F8D">
        <w:rPr>
          <w:rFonts w:ascii="Segoe UI" w:hAnsi="Segoe UI" w:cs="Segoe UI"/>
          <w:sz w:val="24"/>
          <w:szCs w:val="24"/>
        </w:rPr>
        <w:t xml:space="preserve"> </w:t>
      </w:r>
      <w:r w:rsidR="00262158"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São objetivos do Programa: </w:t>
      </w:r>
    </w:p>
    <w:p w14:paraId="54672F9F" w14:textId="77777777" w:rsidR="00262158" w:rsidRDefault="00262158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I – assegurar proteção integral e prioridade absoluta aos filhos e dependentes de vítimas de feminicídio, nos termos do Estatuto da Criança e do Adolescente; </w:t>
      </w:r>
    </w:p>
    <w:p w14:paraId="02336FB7" w14:textId="77777777" w:rsidR="00262158" w:rsidRDefault="00262158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II – garantir acompanhamento psicossocial contínuo e especializado; </w:t>
      </w:r>
    </w:p>
    <w:p w14:paraId="712CD8C1" w14:textId="77777777" w:rsidR="00262158" w:rsidRDefault="00262158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III – assegurar acesso prioritário à rede pública de educação, saúde, assistência social e moradia digna; </w:t>
      </w:r>
    </w:p>
    <w:p w14:paraId="753F0C00" w14:textId="77777777" w:rsidR="00D522D4" w:rsidRDefault="00262158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IV – conceder auxílio financeiro emergencial e temporário; V – fomentar </w:t>
      </w: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lastRenderedPageBreak/>
        <w:t>políticas intersetoriais de ruptura do ciclo de violência e de reconstrução dos projetos de vida das famílias atingidas.</w:t>
      </w:r>
    </w:p>
    <w:p w14:paraId="691360B1" w14:textId="77777777" w:rsidR="00D522D4" w:rsidRDefault="00262158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522D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CAPÍTULO II – DOS BENEFICIÁRIOS E DOS DIREITOS</w:t>
      </w: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</w:p>
    <w:p w14:paraId="3F93CCCB" w14:textId="4203BCF2" w:rsidR="00D522D4" w:rsidRDefault="00262158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522D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4º</w:t>
      </w: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São beneficiários do Programa as crianças, adolescentes e demais dependentes legais de vítimas de feminicídio ocorrido no território do Estado d</w:t>
      </w:r>
      <w:r w:rsidR="00C6458E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Tocantins</w:t>
      </w: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, independentemente de idade, condição econômica ou local de residência. </w:t>
      </w:r>
    </w:p>
    <w:p w14:paraId="211FBBEB" w14:textId="77777777" w:rsidR="00D522D4" w:rsidRDefault="00262158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522D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Parágrafo único.</w:t>
      </w: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Considera-se dependente legal aquele que comprove dependência econômica ou jurídica em relação à vítima, na forma da lei. </w:t>
      </w:r>
    </w:p>
    <w:p w14:paraId="11F157A8" w14:textId="77777777" w:rsidR="00D522D4" w:rsidRDefault="00262158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522D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5º</w:t>
      </w: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Aos beneficiários são assegurados os seguintes direitos, mediante comprovação da condição perante os órgãos estaduais e municipais competentes:</w:t>
      </w:r>
    </w:p>
    <w:p w14:paraId="582886DC" w14:textId="77777777" w:rsidR="00D522D4" w:rsidRDefault="00262158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 – acompanhamento psicossocial gratuito e especializado, por meio da rede do Sistema Único de Assistência Social (SUAS), com atendimento multiprofissional;</w:t>
      </w:r>
    </w:p>
    <w:p w14:paraId="664639FB" w14:textId="77777777" w:rsidR="00D522D4" w:rsidRDefault="00262158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II – prioridade na matrícula, permanência e suporte pedagógico na rede pública de ensino estadual e municipal, incluindo acompanhamento educacional especializado, quando necessário;</w:t>
      </w:r>
    </w:p>
    <w:p w14:paraId="2AAE6107" w14:textId="77777777" w:rsidR="00D522D4" w:rsidRDefault="00262158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III – prioridade no atendimento da rede pública de saúde estadual e municipal, com acesso a serviços de saúde mental e cuidados continuados;</w:t>
      </w:r>
    </w:p>
    <w:p w14:paraId="1D82E768" w14:textId="77777777" w:rsidR="00D522D4" w:rsidRDefault="00262158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IV – prioridade em programas habitacionais de interesse social mantidos pelo Estado ou Municípios e em políticas públicas de geração de trabalho e renda, quando aplicável;</w:t>
      </w:r>
    </w:p>
    <w:p w14:paraId="426D6AE1" w14:textId="77777777" w:rsidR="00D522D4" w:rsidRDefault="00262158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V – orientação e encaminhamento para serviços de assistência jurídica; </w:t>
      </w:r>
    </w:p>
    <w:p w14:paraId="53BBB4A9" w14:textId="7AAA221C" w:rsidR="00D522D4" w:rsidRDefault="00262158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VI – concessão de auxílio financeiro emergencial, de caráter temporário.</w:t>
      </w:r>
    </w:p>
    <w:p w14:paraId="1A39FF12" w14:textId="77777777" w:rsidR="00D522D4" w:rsidRDefault="00D522D4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522D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§ 1º</w:t>
      </w:r>
      <w:r w:rsidRPr="00D522D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O auxílio financeiro de que trata o inciso VI deste artigo terá seu valor, forma de concessão, duração e critérios de renovação definidos em regulamento, observadas as condições socioeconômicas da família e o número de dependentes.</w:t>
      </w:r>
    </w:p>
    <w:p w14:paraId="0BAD9848" w14:textId="77777777" w:rsidR="00C6458E" w:rsidRDefault="00D522D4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522D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§ 2º</w:t>
      </w:r>
      <w:r w:rsidRPr="00D522D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A manutenção do benefício financeiro ficará condicionada à avaliação técnica e social periódica realizada pelos órgãos da rede de assistência social </w:t>
      </w:r>
      <w:r w:rsidRPr="00D522D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lastRenderedPageBreak/>
        <w:t xml:space="preserve">estadual ou municipal. </w:t>
      </w:r>
    </w:p>
    <w:p w14:paraId="6BEB8D59" w14:textId="0A6CD17E" w:rsidR="00D522D4" w:rsidRPr="00C6458E" w:rsidRDefault="00D522D4" w:rsidP="0026215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noProof/>
          <w:color w:val="000000" w:themeColor="text1"/>
          <w:sz w:val="24"/>
          <w:szCs w:val="24"/>
        </w:rPr>
      </w:pPr>
      <w:r w:rsidRPr="00C6458E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CAPÍTULO III – DA IMPLEMENTAÇÃO E COOPERAÇÃO INTERFEDERATIVA</w:t>
      </w:r>
    </w:p>
    <w:p w14:paraId="754B8D64" w14:textId="77777777" w:rsidR="00C6458E" w:rsidRDefault="003C2953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C6458E">
        <w:rPr>
          <w:rFonts w:ascii="Segoe UI" w:hAnsi="Segoe UI" w:cs="Segoe UI"/>
          <w:b/>
          <w:bCs/>
          <w:sz w:val="24"/>
          <w:szCs w:val="24"/>
        </w:rPr>
        <w:t>6</w:t>
      </w:r>
      <w:r w:rsidRPr="00495F8D">
        <w:rPr>
          <w:rFonts w:ascii="Segoe UI" w:hAnsi="Segoe UI" w:cs="Segoe UI"/>
          <w:b/>
          <w:bCs/>
          <w:sz w:val="24"/>
          <w:szCs w:val="24"/>
        </w:rPr>
        <w:t>º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C6458E" w:rsidRPr="00C6458E">
        <w:rPr>
          <w:rFonts w:ascii="Segoe UI" w:hAnsi="Segoe UI" w:cs="Segoe UI"/>
          <w:sz w:val="24"/>
          <w:szCs w:val="24"/>
        </w:rPr>
        <w:t xml:space="preserve">O Estado </w:t>
      </w:r>
      <w:r w:rsidR="00C6458E">
        <w:rPr>
          <w:rFonts w:ascii="Segoe UI" w:hAnsi="Segoe UI" w:cs="Segoe UI"/>
          <w:sz w:val="24"/>
          <w:szCs w:val="24"/>
        </w:rPr>
        <w:t>do Tocantins</w:t>
      </w:r>
      <w:r w:rsidR="00C6458E" w:rsidRPr="00C6458E">
        <w:rPr>
          <w:rFonts w:ascii="Segoe UI" w:hAnsi="Segoe UI" w:cs="Segoe UI"/>
          <w:sz w:val="24"/>
          <w:szCs w:val="24"/>
        </w:rPr>
        <w:t xml:space="preserve">, por meio da Secretaria de Assistência e Desenvolvimento Social, coordenará o Programa e estabelecerá cooperação técnica com os Municípios, mediante convênios, termos de adesão ou outros instrumentos jurídicos adequados. </w:t>
      </w:r>
    </w:p>
    <w:p w14:paraId="2B8671F4" w14:textId="77777777" w:rsidR="00C6458E" w:rsidRDefault="00C6458E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b/>
          <w:bCs/>
          <w:sz w:val="24"/>
          <w:szCs w:val="24"/>
        </w:rPr>
        <w:t>Parágrafo único</w:t>
      </w:r>
      <w:r w:rsidRPr="00C6458E">
        <w:rPr>
          <w:rFonts w:ascii="Segoe UI" w:hAnsi="Segoe UI" w:cs="Segoe UI"/>
          <w:sz w:val="24"/>
          <w:szCs w:val="24"/>
        </w:rPr>
        <w:t xml:space="preserve">. O Estado garantirá apoio técnico e financeiro aos Municípios para a execução das ações do Programa, devendo prever, na proposta orçamentária anual, dotação específica para esse fim. </w:t>
      </w:r>
    </w:p>
    <w:p w14:paraId="0DAB084B" w14:textId="77777777" w:rsidR="00C6458E" w:rsidRDefault="00C6458E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b/>
          <w:bCs/>
          <w:sz w:val="24"/>
          <w:szCs w:val="24"/>
        </w:rPr>
        <w:t>Art. 7º</w:t>
      </w:r>
      <w:r w:rsidRPr="00C6458E">
        <w:rPr>
          <w:rFonts w:ascii="Segoe UI" w:hAnsi="Segoe UI" w:cs="Segoe UI"/>
          <w:sz w:val="24"/>
          <w:szCs w:val="24"/>
        </w:rPr>
        <w:t xml:space="preserve"> Os Municípios participantes deverão: </w:t>
      </w:r>
    </w:p>
    <w:p w14:paraId="771F54B9" w14:textId="77777777" w:rsidR="00C6458E" w:rsidRDefault="00C6458E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sz w:val="24"/>
          <w:szCs w:val="24"/>
        </w:rPr>
        <w:t xml:space="preserve">I – </w:t>
      </w:r>
      <w:proofErr w:type="gramStart"/>
      <w:r w:rsidRPr="00C6458E">
        <w:rPr>
          <w:rFonts w:ascii="Segoe UI" w:hAnsi="Segoe UI" w:cs="Segoe UI"/>
          <w:sz w:val="24"/>
          <w:szCs w:val="24"/>
        </w:rPr>
        <w:t>identificar e cadastrar</w:t>
      </w:r>
      <w:proofErr w:type="gramEnd"/>
      <w:r w:rsidRPr="00C6458E">
        <w:rPr>
          <w:rFonts w:ascii="Segoe UI" w:hAnsi="Segoe UI" w:cs="Segoe UI"/>
          <w:sz w:val="24"/>
          <w:szCs w:val="24"/>
        </w:rPr>
        <w:t xml:space="preserve"> os beneficiários por meio da rede de proteção social municipal; </w:t>
      </w:r>
    </w:p>
    <w:p w14:paraId="11702A15" w14:textId="77777777" w:rsidR="00C6458E" w:rsidRDefault="00C6458E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sz w:val="24"/>
          <w:szCs w:val="24"/>
        </w:rPr>
        <w:t xml:space="preserve">II – </w:t>
      </w:r>
      <w:proofErr w:type="gramStart"/>
      <w:r w:rsidRPr="00C6458E">
        <w:rPr>
          <w:rFonts w:ascii="Segoe UI" w:hAnsi="Segoe UI" w:cs="Segoe UI"/>
          <w:sz w:val="24"/>
          <w:szCs w:val="24"/>
        </w:rPr>
        <w:t>garantir</w:t>
      </w:r>
      <w:proofErr w:type="gramEnd"/>
      <w:r w:rsidRPr="00C6458E">
        <w:rPr>
          <w:rFonts w:ascii="Segoe UI" w:hAnsi="Segoe UI" w:cs="Segoe UI"/>
          <w:sz w:val="24"/>
          <w:szCs w:val="24"/>
        </w:rPr>
        <w:t xml:space="preserve"> acompanhamento multiprofissional e visitas domiciliares regulares por meio de suas equipes técnicas; </w:t>
      </w:r>
    </w:p>
    <w:p w14:paraId="237445F2" w14:textId="77777777" w:rsidR="00C6458E" w:rsidRDefault="00C6458E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sz w:val="24"/>
          <w:szCs w:val="24"/>
        </w:rPr>
        <w:t>III – articular-se, no âmbito de suas competências administrativas, com os órgãos do Sistema de Garantia de Direitos para assegurar medidas no melhor interesse da criança e do adolescente;</w:t>
      </w:r>
    </w:p>
    <w:p w14:paraId="68A8378D" w14:textId="77777777" w:rsidR="00C6458E" w:rsidRDefault="00C6458E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sz w:val="24"/>
          <w:szCs w:val="24"/>
        </w:rPr>
        <w:t xml:space="preserve"> IV – </w:t>
      </w:r>
      <w:proofErr w:type="spellStart"/>
      <w:proofErr w:type="gramStart"/>
      <w:r w:rsidRPr="00C6458E">
        <w:rPr>
          <w:rFonts w:ascii="Segoe UI" w:hAnsi="Segoe UI" w:cs="Segoe UI"/>
          <w:sz w:val="24"/>
          <w:szCs w:val="24"/>
        </w:rPr>
        <w:t>fornecer</w:t>
      </w:r>
      <w:proofErr w:type="spellEnd"/>
      <w:proofErr w:type="gramEnd"/>
      <w:r w:rsidRPr="00C6458E">
        <w:rPr>
          <w:rFonts w:ascii="Segoe UI" w:hAnsi="Segoe UI" w:cs="Segoe UI"/>
          <w:sz w:val="24"/>
          <w:szCs w:val="24"/>
        </w:rPr>
        <w:t xml:space="preserve"> relatórios semestrais ao Estado sobre o acompanhamento e os resultados do Programa. </w:t>
      </w:r>
    </w:p>
    <w:p w14:paraId="68EFC31E" w14:textId="77777777" w:rsidR="00C6458E" w:rsidRDefault="00C6458E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b/>
          <w:bCs/>
          <w:sz w:val="24"/>
          <w:szCs w:val="24"/>
        </w:rPr>
        <w:t>CAPÍTULO IV – DAS FONTES DE RECURSOS</w:t>
      </w:r>
      <w:r w:rsidRPr="00C6458E">
        <w:rPr>
          <w:rFonts w:ascii="Segoe UI" w:hAnsi="Segoe UI" w:cs="Segoe UI"/>
          <w:sz w:val="24"/>
          <w:szCs w:val="24"/>
        </w:rPr>
        <w:t xml:space="preserve"> </w:t>
      </w:r>
    </w:p>
    <w:p w14:paraId="6BF606B4" w14:textId="77777777" w:rsidR="00C6458E" w:rsidRDefault="00C6458E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b/>
          <w:bCs/>
          <w:sz w:val="24"/>
          <w:szCs w:val="24"/>
        </w:rPr>
        <w:t>Art. 8º</w:t>
      </w:r>
      <w:r w:rsidRPr="00C6458E">
        <w:rPr>
          <w:rFonts w:ascii="Segoe UI" w:hAnsi="Segoe UI" w:cs="Segoe UI"/>
          <w:sz w:val="24"/>
          <w:szCs w:val="24"/>
        </w:rPr>
        <w:t xml:space="preserve"> O Programa será financiado com recursos provenientes de:</w:t>
      </w:r>
    </w:p>
    <w:p w14:paraId="45E79E9B" w14:textId="77777777" w:rsidR="00C6458E" w:rsidRDefault="00C6458E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sz w:val="24"/>
          <w:szCs w:val="24"/>
        </w:rPr>
        <w:t xml:space="preserve"> I – </w:t>
      </w:r>
      <w:proofErr w:type="gramStart"/>
      <w:r w:rsidRPr="00C6458E">
        <w:rPr>
          <w:rFonts w:ascii="Segoe UI" w:hAnsi="Segoe UI" w:cs="Segoe UI"/>
          <w:sz w:val="24"/>
          <w:szCs w:val="24"/>
        </w:rPr>
        <w:t>dotações</w:t>
      </w:r>
      <w:proofErr w:type="gramEnd"/>
      <w:r w:rsidRPr="00C6458E">
        <w:rPr>
          <w:rFonts w:ascii="Segoe UI" w:hAnsi="Segoe UI" w:cs="Segoe UI"/>
          <w:sz w:val="24"/>
          <w:szCs w:val="24"/>
        </w:rPr>
        <w:t xml:space="preserve"> orçamentárias próprias do Estado; I</w:t>
      </w:r>
    </w:p>
    <w:p w14:paraId="185EA1B1" w14:textId="77777777" w:rsidR="00C6458E" w:rsidRDefault="00C6458E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sz w:val="24"/>
          <w:szCs w:val="24"/>
        </w:rPr>
        <w:t xml:space="preserve">I – </w:t>
      </w:r>
      <w:proofErr w:type="gramStart"/>
      <w:r w:rsidRPr="00C6458E">
        <w:rPr>
          <w:rFonts w:ascii="Segoe UI" w:hAnsi="Segoe UI" w:cs="Segoe UI"/>
          <w:sz w:val="24"/>
          <w:szCs w:val="24"/>
        </w:rPr>
        <w:t>fundos</w:t>
      </w:r>
      <w:proofErr w:type="gramEnd"/>
      <w:r w:rsidRPr="00C6458E">
        <w:rPr>
          <w:rFonts w:ascii="Segoe UI" w:hAnsi="Segoe UI" w:cs="Segoe UI"/>
          <w:sz w:val="24"/>
          <w:szCs w:val="24"/>
        </w:rPr>
        <w:t xml:space="preserve"> estaduais de assistência social, dos direitos da criança e do adolescente, e de enfrentamento à violência contra a mulher;</w:t>
      </w:r>
    </w:p>
    <w:p w14:paraId="6C373D5D" w14:textId="77777777" w:rsidR="00C6458E" w:rsidRDefault="00C6458E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sz w:val="24"/>
          <w:szCs w:val="24"/>
        </w:rPr>
        <w:t xml:space="preserve"> III – doações, convênios e parcerias com entidades públicas ou privadas;</w:t>
      </w:r>
    </w:p>
    <w:p w14:paraId="337EFA69" w14:textId="77777777" w:rsidR="00C6458E" w:rsidRDefault="00C6458E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sz w:val="24"/>
          <w:szCs w:val="24"/>
        </w:rPr>
        <w:lastRenderedPageBreak/>
        <w:t xml:space="preserve"> IV – </w:t>
      </w:r>
      <w:proofErr w:type="gramStart"/>
      <w:r w:rsidRPr="00C6458E">
        <w:rPr>
          <w:rFonts w:ascii="Segoe UI" w:hAnsi="Segoe UI" w:cs="Segoe UI"/>
          <w:sz w:val="24"/>
          <w:szCs w:val="24"/>
        </w:rPr>
        <w:t>outras</w:t>
      </w:r>
      <w:proofErr w:type="gramEnd"/>
      <w:r w:rsidRPr="00C6458E">
        <w:rPr>
          <w:rFonts w:ascii="Segoe UI" w:hAnsi="Segoe UI" w:cs="Segoe UI"/>
          <w:sz w:val="24"/>
          <w:szCs w:val="24"/>
        </w:rPr>
        <w:t xml:space="preserve"> fontes legalmente permitidas. </w:t>
      </w:r>
    </w:p>
    <w:p w14:paraId="63D1F8EB" w14:textId="77777777" w:rsidR="00C6458E" w:rsidRDefault="00C6458E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b/>
          <w:bCs/>
          <w:sz w:val="24"/>
          <w:szCs w:val="24"/>
        </w:rPr>
        <w:t>Parágrafo único</w:t>
      </w:r>
      <w:r w:rsidRPr="00C6458E">
        <w:rPr>
          <w:rFonts w:ascii="Segoe UI" w:hAnsi="Segoe UI" w:cs="Segoe UI"/>
          <w:sz w:val="24"/>
          <w:szCs w:val="24"/>
        </w:rPr>
        <w:t>. Os recursos de que trata este artigo serão geridos em conformidade com a legislação de responsabilidade fiscal e aplicados exclusivamente nas finalidades do Programa.</w:t>
      </w:r>
    </w:p>
    <w:p w14:paraId="0CED4CCC" w14:textId="77777777" w:rsidR="00C6458E" w:rsidRDefault="00C6458E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b/>
          <w:bCs/>
          <w:sz w:val="24"/>
          <w:szCs w:val="24"/>
        </w:rPr>
        <w:t xml:space="preserve"> CAPÍTULO V – DISPOSIÇÕES FINAIS</w:t>
      </w:r>
      <w:r w:rsidRPr="00C6458E">
        <w:rPr>
          <w:rFonts w:ascii="Segoe UI" w:hAnsi="Segoe UI" w:cs="Segoe UI"/>
          <w:sz w:val="24"/>
          <w:szCs w:val="24"/>
        </w:rPr>
        <w:t xml:space="preserve"> </w:t>
      </w:r>
    </w:p>
    <w:p w14:paraId="727A5E2B" w14:textId="77777777" w:rsidR="00C6458E" w:rsidRDefault="00C6458E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b/>
          <w:bCs/>
          <w:sz w:val="24"/>
          <w:szCs w:val="24"/>
        </w:rPr>
        <w:t>Art. 9º</w:t>
      </w:r>
      <w:r w:rsidRPr="00C6458E">
        <w:rPr>
          <w:rFonts w:ascii="Segoe UI" w:hAnsi="Segoe UI" w:cs="Segoe UI"/>
          <w:sz w:val="24"/>
          <w:szCs w:val="24"/>
        </w:rPr>
        <w:t xml:space="preserve"> O Poder Executivo regulamentará esta Lei no prazo de 120 (cento e vinte) dias, contado da data de sua publicação. </w:t>
      </w:r>
    </w:p>
    <w:p w14:paraId="2EAA74EB" w14:textId="77777777" w:rsidR="00C6458E" w:rsidRDefault="00C6458E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b/>
          <w:bCs/>
          <w:sz w:val="24"/>
          <w:szCs w:val="24"/>
        </w:rPr>
        <w:t>Art. 10.</w:t>
      </w:r>
      <w:r w:rsidRPr="00C6458E">
        <w:rPr>
          <w:rFonts w:ascii="Segoe UI" w:hAnsi="Segoe UI" w:cs="Segoe UI"/>
          <w:sz w:val="24"/>
          <w:szCs w:val="24"/>
        </w:rPr>
        <w:t xml:space="preserve"> O Programa entrará em vigor em todo o Estado no prazo de 180 (cento e oitenta) dias após a publicação do decreto regulamentador. </w:t>
      </w:r>
    </w:p>
    <w:p w14:paraId="20E6FFB4" w14:textId="77777777" w:rsidR="00C6458E" w:rsidRDefault="00C6458E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b/>
          <w:bCs/>
          <w:sz w:val="24"/>
          <w:szCs w:val="24"/>
        </w:rPr>
        <w:t>Art. 11.</w:t>
      </w:r>
      <w:r w:rsidRPr="00C6458E">
        <w:rPr>
          <w:rFonts w:ascii="Segoe UI" w:hAnsi="Segoe UI" w:cs="Segoe UI"/>
          <w:sz w:val="24"/>
          <w:szCs w:val="24"/>
        </w:rPr>
        <w:t xml:space="preserve"> Esta Lei entra em vigor na data de sua publicação.</w:t>
      </w:r>
    </w:p>
    <w:p w14:paraId="6DD596A1" w14:textId="13A66132" w:rsidR="00D04BAB" w:rsidRPr="00425185" w:rsidRDefault="006C3DD5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FC1908">
        <w:rPr>
          <w:rFonts w:ascii="Segoe UI" w:hAnsi="Segoe UI" w:cs="Segoe UI"/>
          <w:sz w:val="24"/>
          <w:szCs w:val="24"/>
        </w:rPr>
        <w:t>02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FC1908">
        <w:rPr>
          <w:rFonts w:ascii="Segoe UI" w:hAnsi="Segoe UI" w:cs="Segoe UI"/>
          <w:sz w:val="24"/>
          <w:szCs w:val="24"/>
        </w:rPr>
        <w:t>fevereir</w:t>
      </w:r>
      <w:r w:rsidR="00244608">
        <w:rPr>
          <w:rFonts w:ascii="Segoe UI" w:hAnsi="Segoe UI" w:cs="Segoe UI"/>
          <w:sz w:val="24"/>
          <w:szCs w:val="24"/>
        </w:rPr>
        <w:t>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FC1908">
        <w:rPr>
          <w:rFonts w:ascii="Segoe UI" w:hAnsi="Segoe UI" w:cs="Segoe UI"/>
          <w:sz w:val="24"/>
          <w:szCs w:val="24"/>
        </w:rPr>
        <w:t>6</w:t>
      </w:r>
      <w:r w:rsidR="00425185">
        <w:rPr>
          <w:rFonts w:ascii="Segoe UI" w:hAnsi="Segoe UI" w:cs="Segoe UI"/>
          <w:sz w:val="24"/>
          <w:szCs w:val="24"/>
        </w:rPr>
        <w:t>.</w:t>
      </w:r>
    </w:p>
    <w:p w14:paraId="4DAFE242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4ADC4E2C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7491644D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0FB1CA6E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E8D1CBC" w14:textId="77777777" w:rsidR="00D062F1" w:rsidRDefault="00D062F1" w:rsidP="007B3F07">
      <w:pPr>
        <w:widowControl/>
        <w:autoSpaceDE/>
        <w:autoSpaceDN/>
        <w:adjustRightInd/>
        <w:spacing w:after="120"/>
        <w:rPr>
          <w:rFonts w:ascii="Segoe UI" w:hAnsi="Segoe UI" w:cs="Segoe UI"/>
          <w:b/>
          <w:sz w:val="28"/>
          <w:szCs w:val="28"/>
        </w:rPr>
      </w:pPr>
    </w:p>
    <w:p w14:paraId="68B2BC16" w14:textId="77777777" w:rsidR="00C6458E" w:rsidRDefault="00C6458E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44AF32C6" w14:textId="77777777" w:rsidR="00C6458E" w:rsidRDefault="00C6458E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5AD34142" w14:textId="77777777" w:rsidR="00C6458E" w:rsidRDefault="00C6458E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8F8CE5C" w14:textId="77777777" w:rsidR="00C6458E" w:rsidRDefault="00C6458E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5F8394C7" w14:textId="77777777" w:rsidR="00C6458E" w:rsidRDefault="00C6458E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5F45C7A8" w14:textId="77777777" w:rsidR="00C6458E" w:rsidRDefault="00C6458E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6BCF790E" w14:textId="77777777" w:rsidR="00C6458E" w:rsidRDefault="00C6458E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4434D945" w14:textId="77777777" w:rsidR="00C6458E" w:rsidRDefault="00C6458E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0223D0D" w14:textId="1163FEDB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lastRenderedPageBreak/>
        <w:t xml:space="preserve">JUSTIFICATIVA </w:t>
      </w:r>
    </w:p>
    <w:p w14:paraId="3C52706E" w14:textId="359D37AF" w:rsidR="00C6458E" w:rsidRDefault="00C6458E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sz w:val="24"/>
          <w:szCs w:val="24"/>
        </w:rPr>
        <w:t xml:space="preserve">Submetemos à elevada apreciação desta Casa o presente Projeto de Lei, que institui o Programa Estadual de Proteção e Amparo às Crianças, Adolescentes e Dependentes de Vítimas de Feminicídio no Estado </w:t>
      </w:r>
      <w:r>
        <w:rPr>
          <w:rFonts w:ascii="Segoe UI" w:hAnsi="Segoe UI" w:cs="Segoe UI"/>
          <w:sz w:val="24"/>
          <w:szCs w:val="24"/>
        </w:rPr>
        <w:t>do Tocantins</w:t>
      </w:r>
      <w:r w:rsidRPr="00C6458E">
        <w:rPr>
          <w:rFonts w:ascii="Segoe UI" w:hAnsi="Segoe UI" w:cs="Segoe UI"/>
          <w:sz w:val="24"/>
          <w:szCs w:val="24"/>
        </w:rPr>
        <w:t>. A violência de gênero, em sua expressão mais brutal e irreversível – o feminicídio –, não se encerra com a vida da vítima. Seus efeitos perversos recaem com força devastadora sobre os filhos e dependentes que permanecem, frequentemente entregues ao desamparo, ao trauma psicológico profundo e à vulnerabilidade social e econômica. São indivíduos que sofrem uma dupla violência: a perda traumática de sua mãe ou provedora e o colapso abrupto de seu núcleo familiar e de segurança.</w:t>
      </w:r>
    </w:p>
    <w:p w14:paraId="28FF5FF9" w14:textId="77777777" w:rsidR="007A5F62" w:rsidRDefault="00C6458E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sz w:val="24"/>
          <w:szCs w:val="24"/>
        </w:rPr>
        <w:t xml:space="preserve">O Estado </w:t>
      </w:r>
      <w:r>
        <w:rPr>
          <w:rFonts w:ascii="Segoe UI" w:hAnsi="Segoe UI" w:cs="Segoe UI"/>
          <w:sz w:val="24"/>
          <w:szCs w:val="24"/>
        </w:rPr>
        <w:t>do Tocantins</w:t>
      </w:r>
      <w:r w:rsidRPr="00C6458E">
        <w:rPr>
          <w:rFonts w:ascii="Segoe UI" w:hAnsi="Segoe UI" w:cs="Segoe UI"/>
          <w:sz w:val="24"/>
          <w:szCs w:val="24"/>
        </w:rPr>
        <w:t xml:space="preserve">, como ente federativo, não pode permanecer indiferente a essa realidade. É nosso dever constitucional e moral criar estruturas públicas específicas para o acolhimento, a proteção integral e a reparação possível da vida dessas crianças, adolescentes e dependentes. </w:t>
      </w:r>
    </w:p>
    <w:p w14:paraId="0640F02B" w14:textId="77777777" w:rsidR="007A5F62" w:rsidRDefault="00C6458E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sz w:val="24"/>
          <w:szCs w:val="24"/>
        </w:rPr>
        <w:t xml:space="preserve">O Estatuto da Criança e do Adolescente (Lei Federal nº 8.069/90) consagra a prioridade absoluta de seus direitos, um princípio que este projeto busca materializar para um grupo em situação de extrema vulnerabilidade. O Programa aqui proposto estrutura-se sobre três pilares fundamentais: </w:t>
      </w:r>
      <w:r w:rsidRPr="007A5F62">
        <w:rPr>
          <w:rFonts w:ascii="Segoe UI" w:hAnsi="Segoe UI" w:cs="Segoe UI"/>
          <w:b/>
          <w:bCs/>
          <w:sz w:val="24"/>
          <w:szCs w:val="24"/>
        </w:rPr>
        <w:t>Proteção Integral</w:t>
      </w:r>
      <w:r w:rsidRPr="00C6458E">
        <w:rPr>
          <w:rFonts w:ascii="Segoe UI" w:hAnsi="Segoe UI" w:cs="Segoe UI"/>
          <w:sz w:val="24"/>
          <w:szCs w:val="24"/>
        </w:rPr>
        <w:t xml:space="preserve"> </w:t>
      </w:r>
      <w:r w:rsidRPr="007A5F62">
        <w:rPr>
          <w:rFonts w:ascii="Segoe UI" w:hAnsi="Segoe UI" w:cs="Segoe UI"/>
          <w:b/>
          <w:bCs/>
          <w:sz w:val="24"/>
          <w:szCs w:val="24"/>
        </w:rPr>
        <w:t>Multidimensional:</w:t>
      </w:r>
      <w:r w:rsidRPr="00C6458E">
        <w:rPr>
          <w:rFonts w:ascii="Segoe UI" w:hAnsi="Segoe UI" w:cs="Segoe UI"/>
          <w:sz w:val="24"/>
          <w:szCs w:val="24"/>
        </w:rPr>
        <w:t xml:space="preserve"> Garante um conjunto articulado de direitos essenciais, que vão do suporte </w:t>
      </w:r>
      <w:proofErr w:type="spellStart"/>
      <w:r w:rsidRPr="00C6458E">
        <w:rPr>
          <w:rFonts w:ascii="Segoe UI" w:hAnsi="Segoe UI" w:cs="Segoe UI"/>
          <w:sz w:val="24"/>
          <w:szCs w:val="24"/>
        </w:rPr>
        <w:t>psicoespecializado</w:t>
      </w:r>
      <w:proofErr w:type="spellEnd"/>
      <w:r w:rsidRPr="00C6458E">
        <w:rPr>
          <w:rFonts w:ascii="Segoe UI" w:hAnsi="Segoe UI" w:cs="Segoe UI"/>
          <w:sz w:val="24"/>
          <w:szCs w:val="24"/>
        </w:rPr>
        <w:t xml:space="preserve"> e saúde mental ao acesso prioritário à educação, moradia digna e políticas de inclusão produtiva. Reconhece que a reparação do dano exige uma resposta estatal que transcenda a assistência pontual. </w:t>
      </w:r>
      <w:r w:rsidRPr="007A5F62">
        <w:rPr>
          <w:rFonts w:ascii="Segoe UI" w:hAnsi="Segoe UI" w:cs="Segoe UI"/>
          <w:b/>
          <w:bCs/>
          <w:sz w:val="24"/>
          <w:szCs w:val="24"/>
        </w:rPr>
        <w:t>Auxílio Financeiro Emergencial</w:t>
      </w:r>
      <w:r w:rsidRPr="00C6458E">
        <w:rPr>
          <w:rFonts w:ascii="Segoe UI" w:hAnsi="Segoe UI" w:cs="Segoe UI"/>
          <w:sz w:val="24"/>
          <w:szCs w:val="24"/>
        </w:rPr>
        <w:t xml:space="preserve">: Prevê a concessão de um benefício econômico temporário, regulamentado pelo Poder Executivo, para estabilizar a subsistência das famílias no período mais crítico após a tragédia, impedindo que a pobreza agrave o sofrimento. </w:t>
      </w:r>
      <w:r w:rsidRPr="007A5F62">
        <w:rPr>
          <w:rFonts w:ascii="Segoe UI" w:hAnsi="Segoe UI" w:cs="Segoe UI"/>
          <w:b/>
          <w:bCs/>
          <w:sz w:val="24"/>
          <w:szCs w:val="24"/>
        </w:rPr>
        <w:t>Cooperação Federativa Estruturada</w:t>
      </w:r>
      <w:r w:rsidRPr="00C6458E">
        <w:rPr>
          <w:rFonts w:ascii="Segoe UI" w:hAnsi="Segoe UI" w:cs="Segoe UI"/>
          <w:sz w:val="24"/>
          <w:szCs w:val="24"/>
        </w:rPr>
        <w:t>: Estabelece um modelo claro de coordenação estadual e execução municipal, com previsão expressa de apoio técnico e financeiro do Estado aos Municípios que aderirem ao Programa. Este desenho respeita as competências constitucionais de cada ente e assegura a capilaridade da política, alcançando todos os territórios paulistas.</w:t>
      </w:r>
    </w:p>
    <w:p w14:paraId="3372E8F6" w14:textId="77777777" w:rsidR="007A5F62" w:rsidRDefault="00C6458E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sz w:val="24"/>
          <w:szCs w:val="24"/>
        </w:rPr>
        <w:t xml:space="preserve"> Do ponto de vista da competência legislativa estadual, o projeto fundamenta-se sólida e exclusivamente na competência concorrente para legislar sobre assistência social, proteção à infância e à adolescência, saúde e educação (Art. 24, IX, XII e XV da Constituição Federal), bem como na competência administrativa </w:t>
      </w:r>
      <w:r w:rsidRPr="00C6458E">
        <w:rPr>
          <w:rFonts w:ascii="Segoe UI" w:hAnsi="Segoe UI" w:cs="Segoe UI"/>
          <w:sz w:val="24"/>
          <w:szCs w:val="24"/>
        </w:rPr>
        <w:lastRenderedPageBreak/>
        <w:t xml:space="preserve">comum para a promoção da proteção das pessoas (Art. 23, II, CF/88). A iniciativa opera estritamente no âmbito da organização administrativa e do fomento de políticas públicas pelo Poder Executivo estadual e municipais, sem criar quaisquer encargos, vinculações ou ingerências sobre outros Poderes ou instituições autônomas. </w:t>
      </w:r>
    </w:p>
    <w:p w14:paraId="430047A9" w14:textId="044A5A32" w:rsidR="00C6458E" w:rsidRDefault="00C6458E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sz w:val="24"/>
          <w:szCs w:val="24"/>
        </w:rPr>
        <w:t xml:space="preserve">As fontes de recursos indicadas são diversas, realistas e conformes à Lei de Responsabilidade Fiscal (LC 101/2000), assegurando a sustentabilidade financeira do Programa sem criar despesas obrigatórias de caráter continuado sem a devida previsão orçamentária anual. Portanto, mais do que uma proposição legislativa, este projeto representa um pacto ético e um compromisso civilizatório do Estado </w:t>
      </w:r>
      <w:r>
        <w:rPr>
          <w:rFonts w:ascii="Segoe UI" w:hAnsi="Segoe UI" w:cs="Segoe UI"/>
          <w:sz w:val="24"/>
          <w:szCs w:val="24"/>
        </w:rPr>
        <w:t>do Tocantins</w:t>
      </w:r>
      <w:r w:rsidRPr="00C6458E">
        <w:rPr>
          <w:rFonts w:ascii="Segoe UI" w:hAnsi="Segoe UI" w:cs="Segoe UI"/>
          <w:sz w:val="24"/>
          <w:szCs w:val="24"/>
        </w:rPr>
        <w:t xml:space="preserve">. </w:t>
      </w:r>
    </w:p>
    <w:p w14:paraId="74C1CD7E" w14:textId="01AF73F6" w:rsidR="00186CA4" w:rsidRDefault="00C6458E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6458E">
        <w:rPr>
          <w:rFonts w:ascii="Segoe UI" w:hAnsi="Segoe UI" w:cs="Segoe UI"/>
          <w:sz w:val="24"/>
          <w:szCs w:val="24"/>
        </w:rPr>
        <w:t>É um passo concreto no enfrentamento das consequências da violência contra a mulher, investindo no presente e no futuro daqueles que mais precisam de amparo. Ao fazê-lo, honramos a memória das vítimas e reafirmamos nosso compromisso coletivo com uma sociedade mais justa, protetora e igualitária. Pela urgência humanitária e social que a matéria envolve, contamos com o apoio e a sensibilidade de Vossas Excelências para a aprovação desta medida</w:t>
      </w:r>
      <w:r w:rsidR="007B3F07" w:rsidRPr="007B3F07">
        <w:rPr>
          <w:rFonts w:ascii="Segoe UI" w:hAnsi="Segoe UI" w:cs="Segoe UI"/>
          <w:sz w:val="24"/>
          <w:szCs w:val="24"/>
        </w:rPr>
        <w:t>.</w:t>
      </w:r>
      <w:r w:rsidR="00D062F1" w:rsidRPr="00D062F1">
        <w:rPr>
          <w:rFonts w:ascii="Segoe UI" w:hAnsi="Segoe UI" w:cs="Segoe UI"/>
          <w:sz w:val="24"/>
          <w:szCs w:val="24"/>
        </w:rPr>
        <w:t xml:space="preserve">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62F5B"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FC1908">
        <w:rPr>
          <w:rFonts w:ascii="Segoe UI" w:hAnsi="Segoe UI" w:cs="Segoe UI"/>
          <w:b/>
          <w:sz w:val="24"/>
          <w:szCs w:val="24"/>
        </w:rPr>
        <w:t>02</w:t>
      </w:r>
      <w:r w:rsidR="00D62F5B"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FC1908">
        <w:rPr>
          <w:rFonts w:ascii="Segoe UI" w:hAnsi="Segoe UI" w:cs="Segoe UI"/>
          <w:b/>
          <w:sz w:val="24"/>
          <w:szCs w:val="24"/>
        </w:rPr>
        <w:t>fevereiro</w:t>
      </w:r>
      <w:r w:rsidR="00186CA4">
        <w:rPr>
          <w:rFonts w:ascii="Segoe UI" w:hAnsi="Segoe UI" w:cs="Segoe UI"/>
          <w:b/>
          <w:sz w:val="24"/>
          <w:szCs w:val="24"/>
        </w:rPr>
        <w:t xml:space="preserve"> </w:t>
      </w:r>
      <w:r w:rsidR="00D62F5B" w:rsidRPr="00121C8B">
        <w:rPr>
          <w:rFonts w:ascii="Segoe UI" w:hAnsi="Segoe UI" w:cs="Segoe UI"/>
          <w:b/>
          <w:sz w:val="24"/>
          <w:szCs w:val="24"/>
        </w:rPr>
        <w:t>de 202</w:t>
      </w:r>
      <w:r w:rsidR="00FC1908">
        <w:rPr>
          <w:rFonts w:ascii="Segoe UI" w:hAnsi="Segoe UI" w:cs="Segoe UI"/>
          <w:b/>
          <w:sz w:val="24"/>
          <w:szCs w:val="24"/>
        </w:rPr>
        <w:t>6</w:t>
      </w:r>
      <w:r w:rsidR="00D62F5B" w:rsidRPr="00121C8B">
        <w:rPr>
          <w:rFonts w:ascii="Segoe UI" w:hAnsi="Segoe UI" w:cs="Segoe UI"/>
          <w:b/>
          <w:sz w:val="24"/>
          <w:szCs w:val="24"/>
        </w:rPr>
        <w:t>.</w:t>
      </w:r>
    </w:p>
    <w:p w14:paraId="3132D2FF" w14:textId="77777777" w:rsid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38CB4663" w14:textId="05D55B87" w:rsidR="00D62F5B" w:rsidRP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3C295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4D75" w14:textId="77777777" w:rsidR="00F47B25" w:rsidRDefault="00F47B25">
      <w:r>
        <w:separator/>
      </w:r>
    </w:p>
  </w:endnote>
  <w:endnote w:type="continuationSeparator" w:id="0">
    <w:p w14:paraId="1F23751D" w14:textId="77777777" w:rsidR="00F47B25" w:rsidRDefault="00F4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91A8" w14:textId="77777777" w:rsidR="00F47B25" w:rsidRDefault="00F47B25">
      <w:r>
        <w:separator/>
      </w:r>
    </w:p>
  </w:footnote>
  <w:footnote w:type="continuationSeparator" w:id="0">
    <w:p w14:paraId="05CBA750" w14:textId="77777777" w:rsidR="00F47B25" w:rsidRDefault="00F4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4006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5CFD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158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5D1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295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0637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5E90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5F62"/>
    <w:rsid w:val="007A6D6D"/>
    <w:rsid w:val="007B1CD3"/>
    <w:rsid w:val="007B395A"/>
    <w:rsid w:val="007B3F07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2C99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0B0F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6458E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4BAB"/>
    <w:rsid w:val="00D05752"/>
    <w:rsid w:val="00D05F42"/>
    <w:rsid w:val="00D062F1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C08"/>
    <w:rsid w:val="00D51D9E"/>
    <w:rsid w:val="00D520CD"/>
    <w:rsid w:val="00D522D4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3BA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35D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11CA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47B25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43A1"/>
    <w:rsid w:val="00F95357"/>
    <w:rsid w:val="00FB16DE"/>
    <w:rsid w:val="00FB20B2"/>
    <w:rsid w:val="00FB4F81"/>
    <w:rsid w:val="00FB75DB"/>
    <w:rsid w:val="00FC03C8"/>
    <w:rsid w:val="00FC1176"/>
    <w:rsid w:val="00FC1908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1465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2026-01-29T17:51:00Z</dcterms:created>
  <dcterms:modified xsi:type="dcterms:W3CDTF">2026-01-29T17:51:00Z</dcterms:modified>
</cp:coreProperties>
</file>