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A5" w:rsidRPr="003E241B" w:rsidRDefault="00481DA5" w:rsidP="00481DA5">
      <w:pPr>
        <w:rPr>
          <w:rFonts w:ascii="Times New Roman" w:hAnsi="Times New Roman" w:cs="Times New Roman"/>
          <w:b/>
          <w:bCs/>
        </w:rPr>
      </w:pPr>
      <w:r w:rsidRPr="003E241B">
        <w:rPr>
          <w:rFonts w:ascii="Times New Roman" w:hAnsi="Times New Roman" w:cs="Times New Roman"/>
          <w:b/>
          <w:bCs/>
        </w:rPr>
        <w:t>PROJETO DE LEI Nº /2026</w:t>
      </w:r>
    </w:p>
    <w:p w:rsidR="00481DA5" w:rsidRPr="003E241B" w:rsidRDefault="00481DA5" w:rsidP="003E241B">
      <w:pPr>
        <w:ind w:left="2832"/>
        <w:jc w:val="both"/>
        <w:rPr>
          <w:rFonts w:ascii="Times New Roman" w:hAnsi="Times New Roman" w:cs="Times New Roman"/>
          <w:i/>
        </w:rPr>
      </w:pPr>
      <w:r w:rsidRPr="003E241B">
        <w:rPr>
          <w:rFonts w:ascii="Times New Roman" w:hAnsi="Times New Roman" w:cs="Times New Roman"/>
          <w:i/>
        </w:rPr>
        <w:t>Institui o “Dia Estadual do Campista Católico”, a ser comemorado anualmente durante o período do Carnaval, e o inclui no Calendário Oficial de Eventos do Estado do Tocantins.</w:t>
      </w:r>
    </w:p>
    <w:p w:rsidR="00481DA5" w:rsidRPr="003E241B" w:rsidRDefault="00481DA5" w:rsidP="003E241B">
      <w:pPr>
        <w:jc w:val="center"/>
        <w:rPr>
          <w:rFonts w:ascii="Times New Roman" w:hAnsi="Times New Roman" w:cs="Times New Roman"/>
          <w:b/>
        </w:rPr>
      </w:pPr>
      <w:r w:rsidRPr="003E241B">
        <w:rPr>
          <w:rFonts w:ascii="Times New Roman" w:hAnsi="Times New Roman" w:cs="Times New Roman"/>
          <w:b/>
        </w:rPr>
        <w:t>A ASSEMBLEIA LEGISLATIVA DO ESTADO DO TOCANTINS decreta:</w:t>
      </w:r>
    </w:p>
    <w:p w:rsidR="00481DA5" w:rsidRPr="003E241B" w:rsidRDefault="003E241B" w:rsidP="003E241B">
      <w:pPr>
        <w:jc w:val="both"/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  <w:b/>
        </w:rPr>
        <w:t>Art.</w:t>
      </w:r>
      <w:r w:rsidR="00481DA5" w:rsidRPr="003E241B">
        <w:rPr>
          <w:rFonts w:ascii="Times New Roman" w:hAnsi="Times New Roman" w:cs="Times New Roman"/>
          <w:b/>
        </w:rPr>
        <w:t>1º</w:t>
      </w:r>
      <w:r w:rsidR="00481DA5" w:rsidRPr="003E241B">
        <w:rPr>
          <w:rFonts w:ascii="Times New Roman" w:hAnsi="Times New Roman" w:cs="Times New Roman"/>
        </w:rPr>
        <w:t xml:space="preserve"> Fica instituído o “Dia Estadual do Campista Católico”, a ser celebrado, anualmente, durante o período do feriado de Carnaval.</w:t>
      </w:r>
    </w:p>
    <w:p w:rsidR="00481DA5" w:rsidRPr="003E241B" w:rsidRDefault="003E241B" w:rsidP="003E241B">
      <w:pPr>
        <w:jc w:val="both"/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  <w:b/>
        </w:rPr>
        <w:t>Art.</w:t>
      </w:r>
      <w:r w:rsidR="00481DA5" w:rsidRPr="003E241B">
        <w:rPr>
          <w:rFonts w:ascii="Times New Roman" w:hAnsi="Times New Roman" w:cs="Times New Roman"/>
          <w:b/>
        </w:rPr>
        <w:t>2º</w:t>
      </w:r>
      <w:r w:rsidR="00481DA5" w:rsidRPr="003E241B">
        <w:rPr>
          <w:rFonts w:ascii="Times New Roman" w:hAnsi="Times New Roman" w:cs="Times New Roman"/>
        </w:rPr>
        <w:t xml:space="preserve"> A data instituída por esta Lei passa a integrar o Calendário Oficial de Eventos do Estado do Tocantins, com o objetivo de reconhecer e valorizar os acampamentos e retiros espirituais realizados por movimentos, comunidades e organizações da Igreja Católica Apostólica Romana.</w:t>
      </w:r>
    </w:p>
    <w:p w:rsidR="00481DA5" w:rsidRPr="003E241B" w:rsidRDefault="003E241B" w:rsidP="003E241B">
      <w:pPr>
        <w:jc w:val="both"/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  <w:b/>
        </w:rPr>
        <w:t>Art.</w:t>
      </w:r>
      <w:r w:rsidR="00481DA5" w:rsidRPr="003E241B">
        <w:rPr>
          <w:rFonts w:ascii="Times New Roman" w:hAnsi="Times New Roman" w:cs="Times New Roman"/>
          <w:b/>
        </w:rPr>
        <w:t>3º</w:t>
      </w:r>
      <w:r w:rsidR="00481DA5" w:rsidRPr="003E241B">
        <w:rPr>
          <w:rFonts w:ascii="Times New Roman" w:hAnsi="Times New Roman" w:cs="Times New Roman"/>
        </w:rPr>
        <w:t xml:space="preserve"> Esta Lei entra em vigor na data de sua publicação.</w:t>
      </w:r>
    </w:p>
    <w:p w:rsidR="003E241B" w:rsidRDefault="003E241B" w:rsidP="003E241B">
      <w:pPr>
        <w:jc w:val="center"/>
        <w:rPr>
          <w:rFonts w:ascii="Times New Roman" w:hAnsi="Times New Roman" w:cs="Times New Roman"/>
          <w:b/>
        </w:rPr>
      </w:pPr>
    </w:p>
    <w:p w:rsidR="003E241B" w:rsidRPr="003E241B" w:rsidRDefault="00481DA5" w:rsidP="003E241B">
      <w:pPr>
        <w:jc w:val="center"/>
        <w:rPr>
          <w:rFonts w:ascii="Times New Roman" w:hAnsi="Times New Roman" w:cs="Times New Roman"/>
          <w:b/>
        </w:rPr>
      </w:pPr>
      <w:r w:rsidRPr="003E241B">
        <w:rPr>
          <w:rFonts w:ascii="Times New Roman" w:hAnsi="Times New Roman" w:cs="Times New Roman"/>
          <w:b/>
        </w:rPr>
        <w:t>JUSTIFICATIVA</w:t>
      </w:r>
    </w:p>
    <w:p w:rsidR="00481DA5" w:rsidRPr="003E241B" w:rsidRDefault="00481DA5" w:rsidP="003E241B">
      <w:pPr>
        <w:ind w:firstLine="708"/>
        <w:jc w:val="both"/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</w:rPr>
        <w:t>O presente Projeto de Lei visa a instituir no Calendário Oficial de Eventos do Estado do Tocantins o “Dia Estadual do Campista Católico”, a ser celebrado anualmente durante o período do Carnaval. A medida tem como objetivo reconhecer e valorizar uma tradição de grande relevância espiritual, social e cultural que mobiliza milhares de tocantinenses.</w:t>
      </w:r>
    </w:p>
    <w:p w:rsidR="00481DA5" w:rsidRPr="003E241B" w:rsidRDefault="00481DA5" w:rsidP="003E241B">
      <w:pPr>
        <w:ind w:firstLine="708"/>
        <w:jc w:val="both"/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</w:rPr>
        <w:t>Durante o feriado de Carnaval, é notória a organização de acampamentos e retiros por parte de diversas comunidades e movimentos católicos em todo o Estado. Esses encontros reúnem jovens, adultos e famílias em um ambiente de profunda formação espiritual, convivência comunitária, partilha fraterna e oração, oferecendo uma alternativa de vivência cristã em um dos períodos mais festivos do ano.</w:t>
      </w:r>
    </w:p>
    <w:p w:rsidR="00481DA5" w:rsidRPr="003E241B" w:rsidRDefault="00481DA5" w:rsidP="003E241B">
      <w:pPr>
        <w:ind w:firstLine="708"/>
        <w:jc w:val="both"/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</w:rPr>
        <w:t>Mais do que um ato de fé, esses acampamentos desempenham um relevante papel social e terapêutico. Iniciativas similares em outros estados, como o Projeto de Lei 12/2026 do Mato Grosso do Sul, que também propõe a criação da data em conjunto com o Carnaval, destacam o impacto positivo desses retiros no auxílio ao tratamento de depressão, dependências e na reestruturação de laços familiares. Ao oferecer um espaço de acolhimento e reflexão, o movimento campista contribui para o bem-estar e a saúde mental de seus participantes.</w:t>
      </w:r>
    </w:p>
    <w:p w:rsidR="00481DA5" w:rsidRPr="003E241B" w:rsidRDefault="00481DA5" w:rsidP="003E241B">
      <w:pPr>
        <w:ind w:firstLine="708"/>
        <w:jc w:val="both"/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</w:rPr>
        <w:t>Adicionalmente, a realização desses eventos fomenta a economia local, especialmente em municípios de menor porte. A organização dos acampamentos movimenta uma cadeia de serviços que inclui transporte, alimentação, hotelaria e comércio, gerando renda e fortalecendo o turismo religioso em nosso Estado, que já possui um notável potencial para o ecoturismo e o turismo de natureza.</w:t>
      </w:r>
    </w:p>
    <w:p w:rsidR="00481DA5" w:rsidRPr="003E241B" w:rsidRDefault="00481DA5" w:rsidP="003E241B">
      <w:pPr>
        <w:ind w:firstLine="708"/>
        <w:jc w:val="both"/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</w:rPr>
        <w:t xml:space="preserve">Este projeto, portanto, alinha o Tocantins a uma tendência legislativa já observada em outros estados, como São Paulo, Mato Grosso do Sul e Paraná, que reconheceram a importância de valorizar a prática do campismo em suas diversas formas. Ao vincular a data ao Carnaval, </w:t>
      </w:r>
      <w:r w:rsidRPr="003E241B">
        <w:rPr>
          <w:rFonts w:ascii="Times New Roman" w:hAnsi="Times New Roman" w:cs="Times New Roman"/>
        </w:rPr>
        <w:lastRenderedPageBreak/>
        <w:t>período em que os acampamentos católicos tradicionalmente ocorrem, a lei ganha ainda mais significado e representatividade.</w:t>
      </w:r>
    </w:p>
    <w:p w:rsidR="00481DA5" w:rsidRPr="003E241B" w:rsidRDefault="00481DA5" w:rsidP="003E241B">
      <w:pPr>
        <w:ind w:firstLine="708"/>
        <w:jc w:val="both"/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</w:rPr>
        <w:t>Por se tratar de uma medida de caráter simbólico e comemorativo, a instituição do “Dia Estadual do Campista Católico” não acarreta qualquer impacto orçamentário para o Estado, mas gera um inestimável valor social e cultural.</w:t>
      </w:r>
    </w:p>
    <w:p w:rsidR="00481DA5" w:rsidRPr="003E241B" w:rsidRDefault="00481DA5" w:rsidP="003E241B">
      <w:pPr>
        <w:ind w:firstLine="708"/>
        <w:jc w:val="both"/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</w:rPr>
        <w:t>Pelo exposto, e convicto da importância de reconhecer e apoiar as manifestações culturais e religiosas que enriquecem nossa sociedade, peço o apoio dos nobres Pares para a aprovação deste Projeto de Lei.</w:t>
      </w:r>
    </w:p>
    <w:p w:rsidR="003E241B" w:rsidRDefault="003E241B" w:rsidP="00481DA5">
      <w:pPr>
        <w:rPr>
          <w:rFonts w:ascii="Times New Roman" w:hAnsi="Times New Roman" w:cs="Times New Roman"/>
        </w:rPr>
      </w:pPr>
    </w:p>
    <w:p w:rsidR="00481DA5" w:rsidRPr="003E241B" w:rsidRDefault="00481DA5" w:rsidP="00481DA5">
      <w:pPr>
        <w:rPr>
          <w:rFonts w:ascii="Times New Roman" w:hAnsi="Times New Roman" w:cs="Times New Roman"/>
        </w:rPr>
      </w:pPr>
      <w:r w:rsidRPr="003E241B">
        <w:rPr>
          <w:rFonts w:ascii="Times New Roman" w:hAnsi="Times New Roman" w:cs="Times New Roman"/>
        </w:rPr>
        <w:t xml:space="preserve">Sala das Sessões, </w:t>
      </w:r>
      <w:r w:rsidR="003E241B" w:rsidRPr="003E241B">
        <w:rPr>
          <w:rFonts w:ascii="Times New Roman" w:hAnsi="Times New Roman" w:cs="Times New Roman"/>
        </w:rPr>
        <w:t>03 de março de 2026.</w:t>
      </w:r>
    </w:p>
    <w:p w:rsidR="003E241B" w:rsidRPr="00481DA5" w:rsidRDefault="003E241B" w:rsidP="00481DA5"/>
    <w:p w:rsidR="00411895" w:rsidRDefault="00411895"/>
    <w:p w:rsidR="003E241B" w:rsidRPr="002C5ABF" w:rsidRDefault="003E241B" w:rsidP="003E241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3E241B" w:rsidRPr="002C5ABF" w:rsidRDefault="003E241B" w:rsidP="003E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E241B" w:rsidRPr="002C5ABF" w:rsidRDefault="003E241B" w:rsidP="003E2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C5ABF">
        <w:rPr>
          <w:rFonts w:ascii="Times New Roman" w:eastAsia="Times New Roman" w:hAnsi="Times New Roman" w:cs="Times New Roman"/>
          <w:b/>
          <w:lang w:eastAsia="pt-BR"/>
        </w:rPr>
        <w:t>JORGE FREDERICO</w:t>
      </w:r>
    </w:p>
    <w:p w:rsidR="003E241B" w:rsidRPr="002C5ABF" w:rsidRDefault="003E241B" w:rsidP="003E24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Deputado Estadual</w:t>
      </w:r>
    </w:p>
    <w:p w:rsidR="003E241B" w:rsidRDefault="003E241B" w:rsidP="003E241B">
      <w:pPr>
        <w:jc w:val="center"/>
      </w:pPr>
    </w:p>
    <w:sectPr w:rsidR="003E241B" w:rsidSect="00CA6A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9E" w:rsidRDefault="00D07A9E" w:rsidP="003E241B">
      <w:pPr>
        <w:spacing w:after="0" w:line="240" w:lineRule="auto"/>
      </w:pPr>
      <w:r>
        <w:separator/>
      </w:r>
    </w:p>
  </w:endnote>
  <w:endnote w:type="continuationSeparator" w:id="1">
    <w:p w:rsidR="00D07A9E" w:rsidRDefault="00D07A9E" w:rsidP="003E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9E" w:rsidRDefault="00D07A9E" w:rsidP="003E241B">
      <w:pPr>
        <w:spacing w:after="0" w:line="240" w:lineRule="auto"/>
      </w:pPr>
      <w:r>
        <w:separator/>
      </w:r>
    </w:p>
  </w:footnote>
  <w:footnote w:type="continuationSeparator" w:id="1">
    <w:p w:rsidR="00D07A9E" w:rsidRDefault="00D07A9E" w:rsidP="003E2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1B" w:rsidRPr="00375362" w:rsidRDefault="003E241B" w:rsidP="003E241B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241B" w:rsidRDefault="003E241B" w:rsidP="003E241B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3E241B" w:rsidRPr="003E241B" w:rsidRDefault="003E241B" w:rsidP="003E241B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3E241B" w:rsidRDefault="003E24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DA5"/>
    <w:rsid w:val="00171E86"/>
    <w:rsid w:val="002A133A"/>
    <w:rsid w:val="00372AB0"/>
    <w:rsid w:val="003E241B"/>
    <w:rsid w:val="00411895"/>
    <w:rsid w:val="00481DA5"/>
    <w:rsid w:val="008A2553"/>
    <w:rsid w:val="00CA6A6A"/>
    <w:rsid w:val="00D07A9E"/>
    <w:rsid w:val="00F7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6A"/>
  </w:style>
  <w:style w:type="paragraph" w:styleId="Ttulo1">
    <w:name w:val="heading 1"/>
    <w:basedOn w:val="Normal"/>
    <w:next w:val="Normal"/>
    <w:link w:val="Ttulo1Char"/>
    <w:uiPriority w:val="9"/>
    <w:qFormat/>
    <w:rsid w:val="00481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1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1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1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1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1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1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1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1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1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1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1D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1DA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1D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1D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1D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1D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1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1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1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1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1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1D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1D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1DA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1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1DA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1DA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E2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41B"/>
  </w:style>
  <w:style w:type="paragraph" w:styleId="Rodap">
    <w:name w:val="footer"/>
    <w:basedOn w:val="Normal"/>
    <w:link w:val="RodapChar"/>
    <w:uiPriority w:val="99"/>
    <w:semiHidden/>
    <w:unhideWhenUsed/>
    <w:rsid w:val="003E2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E241B"/>
  </w:style>
  <w:style w:type="paragraph" w:styleId="Textodebalo">
    <w:name w:val="Balloon Text"/>
    <w:basedOn w:val="Normal"/>
    <w:link w:val="TextodebaloChar"/>
    <w:uiPriority w:val="99"/>
    <w:semiHidden/>
    <w:unhideWhenUsed/>
    <w:rsid w:val="003E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Marcondes</dc:creator>
  <cp:lastModifiedBy>Andressa Borges Xavier</cp:lastModifiedBy>
  <cp:revision>2</cp:revision>
  <cp:lastPrinted>2026-03-03T12:43:00Z</cp:lastPrinted>
  <dcterms:created xsi:type="dcterms:W3CDTF">2026-03-03T12:43:00Z</dcterms:created>
  <dcterms:modified xsi:type="dcterms:W3CDTF">2026-03-03T12:43:00Z</dcterms:modified>
</cp:coreProperties>
</file>