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07D" w:rsidRDefault="0041707D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07D" w:rsidRPr="00314114" w:rsidRDefault="0041707D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E76826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Estado, com cópia à Secretaria da Saúde, </w:t>
      </w:r>
      <w:r w:rsidR="00E76826" w:rsidRPr="00E76826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a disponibilização de Unidade de Terapia Intensiva Móvel (UTI Móvel) para atendimento na região sudeste do Estado, com base no Hospital de Referência de Dianópolis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41707D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E76826" w:rsidRPr="00E76826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disponibilização de Unidade de Terapia Intensiva Móvel (UTI Móvel) para atendimento na região sudeste do Estado, com base no Hospital de Referência de Dianópolis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E76826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presente solicitação decorre da necessidade de fortalecer o atendimento de urgência e emergência na região sudeste do Estado, especialmente nos municípios que têm como referência o Hospital Regional de Dianópolis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E76826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ausência de uma UTI móvel na região compromete o transporte adequado de pacientes em estado grave, que frequentemente precisam ser transferidos para centros maiores, como </w:t>
      </w:r>
      <w:r>
        <w:rPr>
          <w:rStyle w:val="whitespace-normal"/>
        </w:rPr>
        <w:t>Palmas</w:t>
      </w:r>
      <w:r>
        <w:t>, enfrentando longas distâncias sem o suporte intensivo necessário durante o deslocamento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41707D" w:rsidRDefault="00E76826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A disponibilização de uma UTI móvel permitirá maior segurança no transporte inter-hospitalar, garantindo assistência adequada durante todo o percurso e contribuindo para a redução de riscos e complicações</w:t>
      </w:r>
      <w:r w:rsidR="005C3050" w:rsidRPr="0041707D">
        <w:rPr>
          <w:rFonts w:ascii="Times New Roman" w:hAnsi="Times New Roman" w:cs="Times New Roman"/>
          <w:sz w:val="24"/>
          <w:szCs w:val="24"/>
        </w:rPr>
        <w:t>.</w:t>
      </w:r>
    </w:p>
    <w:p w:rsidR="00CC5342" w:rsidRPr="00A17EA6" w:rsidRDefault="00E76826" w:rsidP="00E76826">
      <w:pPr>
        <w:pStyle w:val="NormalWeb"/>
      </w:pPr>
      <w:r>
        <w:t>Dessa forma, a medida se mostra essencial para qualificar a rede de urgência e emergência, ampliando a capacidade de resposta do sistema de saúde no sudeste tocantinense.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A17EA6">
        <w:rPr>
          <w:rFonts w:ascii="Times New Roman" w:hAnsi="Times New Roman" w:cs="Times New Roman"/>
          <w:sz w:val="24"/>
          <w:szCs w:val="24"/>
        </w:rPr>
        <w:t>24</w:t>
      </w:r>
      <w:r w:rsidR="0049552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EA" w:rsidRDefault="00713CEA" w:rsidP="005A0A28">
      <w:pPr>
        <w:spacing w:after="0" w:line="240" w:lineRule="auto"/>
      </w:pPr>
      <w:r>
        <w:separator/>
      </w:r>
    </w:p>
  </w:endnote>
  <w:endnote w:type="continuationSeparator" w:id="1">
    <w:p w:rsidR="00713CEA" w:rsidRDefault="00713CE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EA" w:rsidRDefault="00713CEA" w:rsidP="005A0A28">
      <w:pPr>
        <w:spacing w:after="0" w:line="240" w:lineRule="auto"/>
      </w:pPr>
      <w:r>
        <w:separator/>
      </w:r>
    </w:p>
  </w:footnote>
  <w:footnote w:type="continuationSeparator" w:id="1">
    <w:p w:rsidR="00713CEA" w:rsidRDefault="00713CE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07D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13CEA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1AFC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39D"/>
    <w:rsid w:val="00AE4498"/>
    <w:rsid w:val="00B02E72"/>
    <w:rsid w:val="00B31EA7"/>
    <w:rsid w:val="00B81529"/>
    <w:rsid w:val="00B85500"/>
    <w:rsid w:val="00BA4611"/>
    <w:rsid w:val="00BC7452"/>
    <w:rsid w:val="00BE001C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6826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  <w:rsid w:val="00FF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1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30</cp:revision>
  <cp:lastPrinted>2025-10-07T19:42:00Z</cp:lastPrinted>
  <dcterms:created xsi:type="dcterms:W3CDTF">2022-11-01T12:47:00Z</dcterms:created>
  <dcterms:modified xsi:type="dcterms:W3CDTF">2026-03-24T13:40:00Z</dcterms:modified>
</cp:coreProperties>
</file>