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E4" w:rsidRPr="00C410E4" w:rsidRDefault="00C410E4" w:rsidP="00C410E4">
      <w:pPr>
        <w:jc w:val="both"/>
        <w:rPr>
          <w:rFonts w:ascii="Times New Roman" w:hAnsi="Times New Roman" w:cs="Times New Roman"/>
          <w:b/>
        </w:rPr>
      </w:pPr>
      <w:r w:rsidRPr="00C410E4">
        <w:rPr>
          <w:rFonts w:ascii="Times New Roman" w:hAnsi="Times New Roman" w:cs="Times New Roman"/>
          <w:b/>
        </w:rPr>
        <w:t>PROJETO DE LEI Nº</w:t>
      </w:r>
    </w:p>
    <w:p w:rsidR="00C410E4" w:rsidRPr="00C410E4" w:rsidRDefault="00C410E4" w:rsidP="00C410E4">
      <w:pPr>
        <w:spacing w:after="400"/>
        <w:ind w:left="2832"/>
        <w:jc w:val="both"/>
        <w:rPr>
          <w:rFonts w:ascii="Times New Roman" w:hAnsi="Times New Roman" w:cs="Times New Roman"/>
        </w:rPr>
      </w:pPr>
      <w:r w:rsidRPr="00C410E4">
        <w:rPr>
          <w:rFonts w:ascii="Times New Roman" w:hAnsi="Times New Roman" w:cs="Times New Roman"/>
          <w:i/>
          <w:iCs/>
        </w:rPr>
        <w:t>Altera o inciso IV do art. 11 da Lei Estadual nº 2.578, de 20 de abril de 2012, para adequar os requisitos mínimos de altura para ingresso na Polícia Militar e no Corpo de Bombeiros Militar do Estado do Tocantins aos parâmetros constitucionais fixados pelo Supremo Tribunal Federal, e dá outras providências.</w:t>
      </w:r>
    </w:p>
    <w:p w:rsidR="00C410E4" w:rsidRPr="00C410E4" w:rsidRDefault="00C410E4" w:rsidP="002D4449">
      <w:pPr>
        <w:jc w:val="center"/>
        <w:rPr>
          <w:rFonts w:ascii="Times New Roman" w:hAnsi="Times New Roman" w:cs="Times New Roman"/>
          <w:b/>
        </w:rPr>
      </w:pPr>
      <w:r w:rsidRPr="00C410E4">
        <w:rPr>
          <w:rFonts w:ascii="Times New Roman" w:hAnsi="Times New Roman" w:cs="Times New Roman"/>
          <w:b/>
        </w:rPr>
        <w:t>A ASSEMBLEIA LEGISLATIVA DO ESTADO DO TOCANTINS decreta:</w:t>
      </w:r>
    </w:p>
    <w:p w:rsidR="00C410E4" w:rsidRPr="00C410E4" w:rsidRDefault="00C410E4" w:rsidP="00C410E4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C410E4">
        <w:rPr>
          <w:rFonts w:ascii="Times New Roman" w:hAnsi="Times New Roman" w:cs="Times New Roman"/>
          <w:b/>
          <w:bCs/>
        </w:rPr>
        <w:t xml:space="preserve">Art. 1º </w:t>
      </w:r>
      <w:r w:rsidRPr="00C410E4">
        <w:rPr>
          <w:rFonts w:ascii="Times New Roman" w:hAnsi="Times New Roman" w:cs="Times New Roman"/>
        </w:rPr>
        <w:t>O inciso IV do art. 11 da Lei Estadual nº 2.578, de 20 de abril de 2012, passa a vigorar com a seguinte redação:</w:t>
      </w:r>
    </w:p>
    <w:p w:rsidR="00C410E4" w:rsidRPr="00C410E4" w:rsidRDefault="00C410E4" w:rsidP="00C410E4">
      <w:pPr>
        <w:spacing w:after="200" w:line="276" w:lineRule="auto"/>
        <w:ind w:left="720"/>
        <w:jc w:val="both"/>
        <w:rPr>
          <w:rFonts w:ascii="Times New Roman" w:hAnsi="Times New Roman" w:cs="Times New Roman"/>
        </w:rPr>
      </w:pPr>
      <w:r w:rsidRPr="00C410E4">
        <w:rPr>
          <w:rFonts w:ascii="Times New Roman" w:hAnsi="Times New Roman" w:cs="Times New Roman"/>
          <w:i/>
          <w:iCs/>
        </w:rPr>
        <w:t>"Art. 11. (...)</w:t>
      </w:r>
    </w:p>
    <w:p w:rsidR="00C410E4" w:rsidRPr="00C410E4" w:rsidRDefault="00C410E4" w:rsidP="00C410E4">
      <w:pPr>
        <w:spacing w:after="200" w:line="276" w:lineRule="auto"/>
        <w:ind w:left="720"/>
        <w:jc w:val="both"/>
        <w:rPr>
          <w:rFonts w:ascii="Times New Roman" w:hAnsi="Times New Roman" w:cs="Times New Roman"/>
        </w:rPr>
      </w:pPr>
      <w:r w:rsidRPr="00C410E4">
        <w:rPr>
          <w:rFonts w:ascii="Times New Roman" w:hAnsi="Times New Roman" w:cs="Times New Roman"/>
          <w:i/>
          <w:iCs/>
        </w:rPr>
        <w:t>"(...)</w:t>
      </w:r>
    </w:p>
    <w:p w:rsidR="00C410E4" w:rsidRPr="00C410E4" w:rsidRDefault="00C410E4" w:rsidP="00C410E4">
      <w:pPr>
        <w:spacing w:after="300" w:line="276" w:lineRule="auto"/>
        <w:ind w:left="720"/>
        <w:jc w:val="both"/>
        <w:rPr>
          <w:rFonts w:ascii="Times New Roman" w:hAnsi="Times New Roman" w:cs="Times New Roman"/>
        </w:rPr>
      </w:pPr>
      <w:r w:rsidRPr="00C410E4">
        <w:rPr>
          <w:rFonts w:ascii="Times New Roman" w:hAnsi="Times New Roman" w:cs="Times New Roman"/>
          <w:i/>
          <w:iCs/>
        </w:rPr>
        <w:t>"IV – altura mínima de 1,60m (um metro e sessenta centímetros), se do sexo masculino, e 1,55m (um metro e cinquenta e cinco centímetros), se do sexo feminino;" (NR)</w:t>
      </w:r>
    </w:p>
    <w:p w:rsidR="00C410E4" w:rsidRPr="00C410E4" w:rsidRDefault="00C410E4" w:rsidP="00C410E4">
      <w:pPr>
        <w:spacing w:after="300" w:line="276" w:lineRule="auto"/>
        <w:jc w:val="both"/>
        <w:rPr>
          <w:rFonts w:ascii="Times New Roman" w:hAnsi="Times New Roman" w:cs="Times New Roman"/>
        </w:rPr>
      </w:pPr>
      <w:r w:rsidRPr="00C410E4">
        <w:rPr>
          <w:rFonts w:ascii="Times New Roman" w:hAnsi="Times New Roman" w:cs="Times New Roman"/>
          <w:b/>
          <w:bCs/>
        </w:rPr>
        <w:t xml:space="preserve">Art. 2º </w:t>
      </w:r>
      <w:r w:rsidRPr="00C410E4">
        <w:rPr>
          <w:rFonts w:ascii="Times New Roman" w:hAnsi="Times New Roman" w:cs="Times New Roman"/>
        </w:rPr>
        <w:t>Esta Lei entra em vigor na data de sua publicação.</w:t>
      </w:r>
    </w:p>
    <w:p w:rsidR="00C410E4" w:rsidRPr="00C410E4" w:rsidRDefault="00C410E4" w:rsidP="00C410E4">
      <w:pPr>
        <w:spacing w:after="600" w:line="276" w:lineRule="auto"/>
        <w:jc w:val="both"/>
        <w:rPr>
          <w:rFonts w:ascii="Times New Roman" w:hAnsi="Times New Roman" w:cs="Times New Roman"/>
        </w:rPr>
      </w:pPr>
      <w:r w:rsidRPr="00C410E4">
        <w:rPr>
          <w:rFonts w:ascii="Times New Roman" w:hAnsi="Times New Roman" w:cs="Times New Roman"/>
          <w:b/>
          <w:bCs/>
        </w:rPr>
        <w:t xml:space="preserve">Art. 3º </w:t>
      </w:r>
      <w:r w:rsidRPr="00C410E4">
        <w:rPr>
          <w:rFonts w:ascii="Times New Roman" w:hAnsi="Times New Roman" w:cs="Times New Roman"/>
        </w:rPr>
        <w:t>Ficam revogadas as disposições em contrário.</w:t>
      </w:r>
    </w:p>
    <w:p w:rsidR="00C410E4" w:rsidRPr="008607CD" w:rsidRDefault="00C410E4" w:rsidP="00C410E4">
      <w:pPr>
        <w:jc w:val="center"/>
        <w:rPr>
          <w:rFonts w:ascii="Times New Roman" w:hAnsi="Times New Roman" w:cs="Times New Roman"/>
          <w:sz w:val="24"/>
          <w:szCs w:val="24"/>
        </w:rPr>
      </w:pPr>
      <w:r w:rsidRPr="008607CD">
        <w:rPr>
          <w:rFonts w:ascii="Times New Roman" w:hAnsi="Times New Roman" w:cs="Times New Roman"/>
          <w:b/>
          <w:color w:val="000000"/>
          <w:sz w:val="24"/>
          <w:szCs w:val="24"/>
        </w:rPr>
        <w:t>JUSTIFICATIVA</w:t>
      </w:r>
    </w:p>
    <w:p w:rsidR="00C410E4" w:rsidRPr="00C410E4" w:rsidRDefault="00C410E4" w:rsidP="00C410E4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C410E4">
        <w:rPr>
          <w:rFonts w:ascii="Times New Roman" w:hAnsi="Times New Roman" w:cs="Times New Roman"/>
        </w:rPr>
        <w:t>O presente Projeto de Lei tem por objetivo adequar o inciso IV do art. 11 da Lei Estadual nº 2.578/2012 — que dispõe sobre o Estatuto dos Policiais Militares e Bombeiros Militares do Estado do Tocantins — aos parâmetros constitucionais estabelecidos pelo Supremo Tribunal Federal.</w:t>
      </w:r>
    </w:p>
    <w:p w:rsidR="00C410E4" w:rsidRPr="00C410E4" w:rsidRDefault="00C410E4" w:rsidP="00C410E4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C410E4">
        <w:rPr>
          <w:rFonts w:ascii="Times New Roman" w:hAnsi="Times New Roman" w:cs="Times New Roman"/>
        </w:rPr>
        <w:t>A redação vigente do dispositivo exige altura mínima de 1,63m para candidatos do sexo masculino e 1,60m para candidatos do sexo feminino, como requisito de ingresso na Corporação. Tais exigências, contudo, revelam-se incompatíveis com a ordem constitucional, conforme reiterada jurisprudência vinculante do Supremo Tribunal Federal.</w:t>
      </w:r>
    </w:p>
    <w:p w:rsidR="00C410E4" w:rsidRPr="00C410E4" w:rsidRDefault="00C410E4" w:rsidP="00C410E4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C410E4">
        <w:rPr>
          <w:rFonts w:ascii="Times New Roman" w:hAnsi="Times New Roman" w:cs="Times New Roman"/>
          <w:b/>
          <w:bCs/>
        </w:rPr>
        <w:t>I – Do Precedente Vinculante: Tema 1.424 de Repercussão Geral</w:t>
      </w:r>
    </w:p>
    <w:p w:rsidR="00C410E4" w:rsidRPr="00C410E4" w:rsidRDefault="00C410E4" w:rsidP="00C410E4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C410E4">
        <w:rPr>
          <w:rFonts w:ascii="Times New Roman" w:hAnsi="Times New Roman" w:cs="Times New Roman"/>
        </w:rPr>
        <w:t>No julgamento do Recurso Extraordinário nº 1.469.887/AL, o Plenário do Supremo Tribunal Federal, sob o regime de Repercussão Geral, fixou a seguinte tese vinculante (Tema 1.424):</w:t>
      </w:r>
    </w:p>
    <w:p w:rsidR="00C410E4" w:rsidRPr="00C410E4" w:rsidRDefault="00C410E4" w:rsidP="00C410E4">
      <w:pPr>
        <w:spacing w:after="200" w:line="276" w:lineRule="auto"/>
        <w:ind w:left="720"/>
        <w:jc w:val="both"/>
        <w:rPr>
          <w:rFonts w:ascii="Times New Roman" w:hAnsi="Times New Roman" w:cs="Times New Roman"/>
        </w:rPr>
      </w:pPr>
      <w:r w:rsidRPr="00C410E4">
        <w:rPr>
          <w:rFonts w:ascii="Times New Roman" w:hAnsi="Times New Roman" w:cs="Times New Roman"/>
          <w:i/>
          <w:iCs/>
        </w:rPr>
        <w:t xml:space="preserve">"A exigência de altura mínima para ingresso em cargo do Sistema Único de Segurança Pública pressupõe a existência de lei e da observância dos parâmetros fixados para a </w:t>
      </w:r>
      <w:r w:rsidRPr="00C410E4">
        <w:rPr>
          <w:rFonts w:ascii="Times New Roman" w:hAnsi="Times New Roman" w:cs="Times New Roman"/>
          <w:i/>
          <w:iCs/>
        </w:rPr>
        <w:lastRenderedPageBreak/>
        <w:t>carreira do Exército (Lei Federal nº 12.705/2012, 1,60m para homens e 1,55m para mulheres)."</w:t>
      </w:r>
    </w:p>
    <w:p w:rsidR="00C410E4" w:rsidRPr="00C410E4" w:rsidRDefault="00C410E4" w:rsidP="00C410E4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C410E4">
        <w:rPr>
          <w:rFonts w:ascii="Times New Roman" w:hAnsi="Times New Roman" w:cs="Times New Roman"/>
        </w:rPr>
        <w:t>A tese vinculante estabelece, de forma expressa e cogente, que os parâmetros constitucionalmente admissíveis para exigência de altura mínima em concursos do Sistema Único de Segurança Pública são aqueles fixados pela Lei Federal nº 12.705/2012 para o Exército Brasileiro: 1,60m para homens e 1,55m para mulheres. Critérios que superem esses limites são, por isso, inconstitucionais.</w:t>
      </w:r>
    </w:p>
    <w:p w:rsidR="00C410E4" w:rsidRPr="00C410E4" w:rsidRDefault="00C410E4" w:rsidP="00C410E4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C410E4">
        <w:rPr>
          <w:rFonts w:ascii="Times New Roman" w:hAnsi="Times New Roman" w:cs="Times New Roman"/>
          <w:b/>
          <w:bCs/>
        </w:rPr>
        <w:t>II – Da ADI 5.044/DF</w:t>
      </w:r>
    </w:p>
    <w:p w:rsidR="00C410E4" w:rsidRPr="00C410E4" w:rsidRDefault="00C410E4" w:rsidP="00C410E4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C410E4">
        <w:rPr>
          <w:rFonts w:ascii="Times New Roman" w:hAnsi="Times New Roman" w:cs="Times New Roman"/>
        </w:rPr>
        <w:t>A inconstitucionalidade de critérios de altura superiores aos parâmetros federais foi igualmente assentada na Ação Direta de Inconstitucionalidade nº 5.044/DF, de relatoria do Ministro Alexandre de Moraes, cujo acórdão reconheceu que a adoção de requisitos físicos para o acesso a cargos públicos deve observar critérios idôneos, proporcionais e com correlação funcional com as atividades a serem desempenhadas.</w:t>
      </w:r>
    </w:p>
    <w:p w:rsidR="00C410E4" w:rsidRPr="00C410E4" w:rsidRDefault="00C410E4" w:rsidP="00C410E4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C410E4">
        <w:rPr>
          <w:rFonts w:ascii="Times New Roman" w:hAnsi="Times New Roman" w:cs="Times New Roman"/>
          <w:b/>
          <w:bCs/>
        </w:rPr>
        <w:t>III – Da Decisão Liminar na RCL 93.642/TO</w:t>
      </w:r>
    </w:p>
    <w:p w:rsidR="00C410E4" w:rsidRPr="00C410E4" w:rsidRDefault="00C410E4" w:rsidP="00C410E4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C410E4">
        <w:rPr>
          <w:rFonts w:ascii="Times New Roman" w:hAnsi="Times New Roman" w:cs="Times New Roman"/>
        </w:rPr>
        <w:t>Em decisão de 23 de abril de 2026, o Ministro Cristiano Zanin, do Supremo Tribunal Federal, ao apreciar a Reclamação Constitucional nº 93.642/TO, reconheceu expressamente a aparente inconstitucionalidade do art. 11, inciso IV, da Lei Estadual nº 2.578/2012 — precisamente o dispositivo que se pretende alterar por meio desta proposição —, determinando a suspensão liminar do ato administrativo que havia eliminado candidata do sexo feminino com 1,55m do concurso público da Polícia Militar do Tocantins.</w:t>
      </w:r>
    </w:p>
    <w:p w:rsidR="00C410E4" w:rsidRPr="00C410E4" w:rsidRDefault="00C410E4" w:rsidP="00C410E4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C410E4">
        <w:rPr>
          <w:rFonts w:ascii="Times New Roman" w:hAnsi="Times New Roman" w:cs="Times New Roman"/>
        </w:rPr>
        <w:t>A decisão confirma, de forma inequívoca, que a norma estadual se encontra em desconformidade com os precedentes vinculantes do STF, expondo o Estado do Tocantins a crescentes riscos jurídicos, anulações de concursos e responsabilização administrativa.</w:t>
      </w:r>
    </w:p>
    <w:p w:rsidR="00C410E4" w:rsidRPr="00C410E4" w:rsidRDefault="00C410E4" w:rsidP="00C410E4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C410E4">
        <w:rPr>
          <w:rFonts w:ascii="Times New Roman" w:hAnsi="Times New Roman" w:cs="Times New Roman"/>
          <w:b/>
          <w:bCs/>
        </w:rPr>
        <w:t>IV – Da Necessidade de Adequação Legislativa</w:t>
      </w:r>
    </w:p>
    <w:p w:rsidR="00C410E4" w:rsidRPr="00C410E4" w:rsidRDefault="00C410E4" w:rsidP="00C410E4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C410E4">
        <w:rPr>
          <w:rFonts w:ascii="Times New Roman" w:hAnsi="Times New Roman" w:cs="Times New Roman"/>
        </w:rPr>
        <w:t>Diante do cenário jurisprudencial consolidado, a manutenção do texto atual representa grave insegurança jurídica para a Administração Pública estadual, para os candidatos que integram ou venham a integrar processos seletivos das Corporações Militares, e para a própria validade dos certames já realizados e dos que se encontram em andamento.</w:t>
      </w:r>
    </w:p>
    <w:p w:rsidR="00C410E4" w:rsidRPr="00C410E4" w:rsidRDefault="00C410E4" w:rsidP="00C410E4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C410E4">
        <w:rPr>
          <w:rFonts w:ascii="Times New Roman" w:hAnsi="Times New Roman" w:cs="Times New Roman"/>
        </w:rPr>
        <w:t>A alteração proposta é medida de estrita conformidade constitucional: adequa o direito estadual à Constituição Federal, tal como interpretada pelo Supremo Tribunal Federal em sede de controle concentrado e de repercussão geral, cujas decisões produzem eficácia contra todos e efeito vinculante em relação aos demais órgãos do Poder Judiciário e à Administração Pública direta e indireta, nas esferas federal, estadual e municipal, nos termos do art. 102, § 2º, da Constituição Federal.</w:t>
      </w:r>
    </w:p>
    <w:p w:rsidR="00C410E4" w:rsidRPr="00C410E4" w:rsidRDefault="00C410E4" w:rsidP="00C410E4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C410E4">
        <w:rPr>
          <w:rFonts w:ascii="Times New Roman" w:hAnsi="Times New Roman" w:cs="Times New Roman"/>
        </w:rPr>
        <w:lastRenderedPageBreak/>
        <w:t>Registre-se, ademais, que a alteração não compromete a seletividade dos concursos públicos das Corporações Militares estaduais, uma vez que os demais requisitos de aptidão física, avaliação de saúde e capacidade funcional permanecem integralmente vigentes, cumprindo com rigor sua finalidade de assegurar a qualificação dos ingressantes.</w:t>
      </w:r>
    </w:p>
    <w:p w:rsidR="00C410E4" w:rsidRPr="00C410E4" w:rsidRDefault="00C410E4" w:rsidP="00C410E4">
      <w:pPr>
        <w:spacing w:after="600" w:line="276" w:lineRule="auto"/>
        <w:jc w:val="both"/>
        <w:rPr>
          <w:rFonts w:ascii="Times New Roman" w:hAnsi="Times New Roman" w:cs="Times New Roman"/>
        </w:rPr>
      </w:pPr>
      <w:r w:rsidRPr="00C410E4">
        <w:rPr>
          <w:rFonts w:ascii="Times New Roman" w:hAnsi="Times New Roman" w:cs="Times New Roman"/>
        </w:rPr>
        <w:t>Por tais fundamentos, solicita-se o apoio dos nobres pares para a aprovação desta proposição, como forma de preservar a constitucionalidade do ordenamento jurídico tocantinense e resguardar os direitos dos cidadãos que buscam ingressar no serviço policial e bombeiro militar do Estado do Tocantins.</w:t>
      </w:r>
    </w:p>
    <w:p w:rsidR="00C410E4" w:rsidRPr="008607CD" w:rsidRDefault="00C410E4" w:rsidP="00C410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Sala das Sessões, 28</w:t>
      </w:r>
      <w:r w:rsidRPr="008607CD">
        <w:rPr>
          <w:rFonts w:ascii="Times New Roman" w:eastAsia="Times New Roman" w:hAnsi="Times New Roman" w:cs="Times New Roman"/>
          <w:lang w:eastAsia="pt-BR"/>
        </w:rPr>
        <w:t xml:space="preserve"> de abril de 2026.</w:t>
      </w:r>
    </w:p>
    <w:p w:rsidR="00C410E4" w:rsidRPr="008607CD" w:rsidRDefault="00C410E4" w:rsidP="00C410E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pPr>
    </w:p>
    <w:p w:rsidR="00C410E4" w:rsidRPr="008607CD" w:rsidRDefault="00C410E4" w:rsidP="00C410E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pPr>
    </w:p>
    <w:p w:rsidR="00C410E4" w:rsidRPr="008607CD" w:rsidRDefault="00C410E4" w:rsidP="00C410E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pPr>
    </w:p>
    <w:p w:rsidR="00C410E4" w:rsidRDefault="00C410E4" w:rsidP="00C410E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pPr>
    </w:p>
    <w:p w:rsidR="00C410E4" w:rsidRPr="008607CD" w:rsidRDefault="00C410E4" w:rsidP="00C410E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pPr>
    </w:p>
    <w:p w:rsidR="00C410E4" w:rsidRPr="008607CD" w:rsidRDefault="00C410E4" w:rsidP="00C410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410E4" w:rsidRPr="002C5ABF" w:rsidRDefault="00C410E4" w:rsidP="00C41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2C5ABF">
        <w:rPr>
          <w:rFonts w:ascii="Times New Roman" w:eastAsia="Times New Roman" w:hAnsi="Times New Roman" w:cs="Times New Roman"/>
          <w:b/>
          <w:lang w:eastAsia="pt-BR"/>
        </w:rPr>
        <w:t>JORGE FREDERICO</w:t>
      </w:r>
    </w:p>
    <w:p w:rsidR="00C410E4" w:rsidRPr="002C5ABF" w:rsidRDefault="00C410E4" w:rsidP="00C410E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2C5ABF">
        <w:rPr>
          <w:rFonts w:ascii="Times New Roman" w:eastAsia="Times New Roman" w:hAnsi="Times New Roman" w:cs="Times New Roman"/>
          <w:lang w:eastAsia="pt-BR"/>
        </w:rPr>
        <w:t>Deputado Estadual</w:t>
      </w:r>
    </w:p>
    <w:p w:rsidR="00C410E4" w:rsidRPr="002C5ABF" w:rsidRDefault="00C410E4" w:rsidP="00C410E4">
      <w:pPr>
        <w:rPr>
          <w:rFonts w:ascii="Times New Roman" w:hAnsi="Times New Roman" w:cs="Times New Roman"/>
        </w:rPr>
      </w:pPr>
    </w:p>
    <w:p w:rsidR="00C410E4" w:rsidRDefault="00C410E4" w:rsidP="00C410E4"/>
    <w:p w:rsidR="00D976FE" w:rsidRDefault="00D976FE"/>
    <w:sectPr w:rsidR="00D976FE" w:rsidSect="00D976F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1A9" w:rsidRDefault="00BB21A9" w:rsidP="00C410E4">
      <w:pPr>
        <w:spacing w:after="0" w:line="240" w:lineRule="auto"/>
      </w:pPr>
      <w:r>
        <w:separator/>
      </w:r>
    </w:p>
  </w:endnote>
  <w:endnote w:type="continuationSeparator" w:id="1">
    <w:p w:rsidR="00BB21A9" w:rsidRDefault="00BB21A9" w:rsidP="00C41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1A9" w:rsidRDefault="00BB21A9" w:rsidP="00C410E4">
      <w:pPr>
        <w:spacing w:after="0" w:line="240" w:lineRule="auto"/>
      </w:pPr>
      <w:r>
        <w:separator/>
      </w:r>
    </w:p>
  </w:footnote>
  <w:footnote w:type="continuationSeparator" w:id="1">
    <w:p w:rsidR="00BB21A9" w:rsidRDefault="00BB21A9" w:rsidP="00C41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0E4" w:rsidRPr="00375362" w:rsidRDefault="00C410E4" w:rsidP="00C410E4">
    <w:pPr>
      <w:pStyle w:val="Cabealho"/>
      <w:tabs>
        <w:tab w:val="left" w:pos="6440"/>
      </w:tabs>
      <w:jc w:val="center"/>
    </w:pPr>
    <w:r w:rsidRPr="00375362">
      <w:rPr>
        <w:noProof/>
        <w:lang w:eastAsia="pt-BR"/>
      </w:rPr>
      <w:drawing>
        <wp:inline distT="0" distB="0" distL="0" distR="0">
          <wp:extent cx="897711" cy="1009402"/>
          <wp:effectExtent l="0" t="0" r="0" b="0"/>
          <wp:docPr id="8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l="44576" t="21349" r="44069" b="19101"/>
                  <a:stretch>
                    <a:fillRect/>
                  </a:stretch>
                </pic:blipFill>
                <pic:spPr bwMode="auto">
                  <a:xfrm>
                    <a:off x="0" y="0"/>
                    <a:ext cx="901849" cy="1014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410E4" w:rsidRDefault="00C410E4" w:rsidP="00C410E4">
    <w:pPr>
      <w:pStyle w:val="Cabealho"/>
      <w:jc w:val="center"/>
      <w:rPr>
        <w:rFonts w:ascii="Arial Black" w:hAnsi="Arial Black"/>
      </w:rPr>
    </w:pPr>
    <w:r w:rsidRPr="00993766">
      <w:rPr>
        <w:rFonts w:ascii="Arial Black" w:hAnsi="Arial Black"/>
      </w:rPr>
      <w:t>Estado do Tocantins</w:t>
    </w:r>
  </w:p>
  <w:p w:rsidR="00C410E4" w:rsidRPr="00C410E4" w:rsidRDefault="00C410E4" w:rsidP="00C410E4">
    <w:pPr>
      <w:pStyle w:val="Cabealho"/>
      <w:jc w:val="center"/>
      <w:rPr>
        <w:rFonts w:ascii="Arial Black" w:hAnsi="Arial Black"/>
      </w:rPr>
    </w:pPr>
    <w:r w:rsidRPr="00993766">
      <w:rPr>
        <w:rFonts w:ascii="Arial Black" w:hAnsi="Arial Black"/>
      </w:rPr>
      <w:t>Poder Legislativo</w:t>
    </w:r>
  </w:p>
  <w:p w:rsidR="00C410E4" w:rsidRDefault="00C410E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10E4"/>
    <w:rsid w:val="002D4449"/>
    <w:rsid w:val="00BB21A9"/>
    <w:rsid w:val="00C410E4"/>
    <w:rsid w:val="00D97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0E4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10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10E4"/>
  </w:style>
  <w:style w:type="paragraph" w:styleId="Rodap">
    <w:name w:val="footer"/>
    <w:basedOn w:val="Normal"/>
    <w:link w:val="RodapChar"/>
    <w:uiPriority w:val="99"/>
    <w:semiHidden/>
    <w:unhideWhenUsed/>
    <w:rsid w:val="00C410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410E4"/>
  </w:style>
  <w:style w:type="paragraph" w:styleId="Textodebalo">
    <w:name w:val="Balloon Text"/>
    <w:basedOn w:val="Normal"/>
    <w:link w:val="TextodebaloChar"/>
    <w:uiPriority w:val="99"/>
    <w:semiHidden/>
    <w:unhideWhenUsed/>
    <w:rsid w:val="00C41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10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803</Words>
  <Characters>4338</Characters>
  <Application>Microsoft Office Word</Application>
  <DocSecurity>0</DocSecurity>
  <Lines>36</Lines>
  <Paragraphs>10</Paragraphs>
  <ScaleCrop>false</ScaleCrop>
  <Company/>
  <LinksUpToDate>false</LinksUpToDate>
  <CharactersWithSpaces>5131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02952918180</dc:creator>
  <cp:lastModifiedBy>02952918180</cp:lastModifiedBy>
  <cp:revision>2</cp:revision>
  <cp:lastPrinted>2026-04-28T20:46:00Z</cp:lastPrinted>
  <dcterms:created xsi:type="dcterms:W3CDTF">2026-04-28T20:43:00Z</dcterms:created>
  <dcterms:modified xsi:type="dcterms:W3CDTF">2026-04-28T20:46:00Z</dcterms:modified>
</cp:coreProperties>
</file>