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78D0" w:rsidRPr="00375362" w:rsidRDefault="009278D0" w:rsidP="009278D0">
      <w:pPr>
        <w:pStyle w:val="Cabealho"/>
        <w:tabs>
          <w:tab w:val="left" w:pos="6440"/>
        </w:tabs>
        <w:jc w:val="center"/>
      </w:pPr>
      <w:r w:rsidRPr="00375362">
        <w:rPr>
          <w:noProof/>
          <w:lang w:eastAsia="pt-BR"/>
        </w:rPr>
        <w:drawing>
          <wp:inline distT="0" distB="0" distL="0" distR="0">
            <wp:extent cx="897711" cy="1009402"/>
            <wp:effectExtent l="0" t="0" r="0" b="0"/>
            <wp:docPr id="10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7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l="44576" t="21349" r="44069" b="19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1849" cy="1014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78D0" w:rsidRDefault="009278D0" w:rsidP="009278D0">
      <w:pPr>
        <w:pStyle w:val="Cabealho"/>
        <w:jc w:val="center"/>
        <w:rPr>
          <w:rFonts w:ascii="Arial Black" w:hAnsi="Arial Black"/>
        </w:rPr>
      </w:pPr>
      <w:r w:rsidRPr="00993766">
        <w:rPr>
          <w:rFonts w:ascii="Arial Black" w:hAnsi="Arial Black"/>
        </w:rPr>
        <w:t>Estado do Tocantins</w:t>
      </w:r>
    </w:p>
    <w:p w:rsidR="009278D0" w:rsidRPr="0059514F" w:rsidRDefault="009278D0" w:rsidP="009278D0">
      <w:pPr>
        <w:pStyle w:val="Cabealho"/>
        <w:jc w:val="center"/>
        <w:rPr>
          <w:rFonts w:ascii="Arial Black" w:hAnsi="Arial Black"/>
        </w:rPr>
      </w:pPr>
      <w:r w:rsidRPr="00993766">
        <w:rPr>
          <w:rFonts w:ascii="Arial Black" w:hAnsi="Arial Black"/>
        </w:rPr>
        <w:t>Poder Legislativo</w:t>
      </w:r>
    </w:p>
    <w:p w:rsidR="009278D0" w:rsidRDefault="009278D0" w:rsidP="009278D0">
      <w:pPr>
        <w:rPr>
          <w:rFonts w:ascii="Arial" w:hAnsi="Arial" w:cs="Arial"/>
          <w:sz w:val="24"/>
          <w:szCs w:val="24"/>
        </w:rPr>
      </w:pPr>
    </w:p>
    <w:p w:rsidR="009278D0" w:rsidRPr="00E422D9" w:rsidRDefault="009278D0" w:rsidP="009278D0">
      <w:pPr>
        <w:rPr>
          <w:rFonts w:ascii="Arial" w:hAnsi="Arial" w:cs="Arial"/>
        </w:rPr>
      </w:pPr>
      <w:r w:rsidRPr="00E422D9">
        <w:rPr>
          <w:rFonts w:ascii="Arial" w:hAnsi="Arial" w:cs="Arial"/>
        </w:rPr>
        <w:t>EXCELENTÍSSIMO SENHOR PRESIDENTE DA ASSEMBLEIA LEGISLATIVA DO ESTADO DO TOCANTINS.</w:t>
      </w:r>
    </w:p>
    <w:p w:rsidR="009278D0" w:rsidRPr="009278D0" w:rsidRDefault="009278D0" w:rsidP="009278D0">
      <w:pPr>
        <w:ind w:left="2124" w:firstLine="708"/>
        <w:jc w:val="both"/>
        <w:rPr>
          <w:rFonts w:ascii="Arial" w:hAnsi="Arial" w:cs="Arial"/>
          <w:i/>
        </w:rPr>
      </w:pPr>
      <w:r w:rsidRPr="00980FA5">
        <w:rPr>
          <w:rFonts w:ascii="Arial" w:hAnsi="Arial" w:cs="Arial"/>
          <w:i/>
        </w:rPr>
        <w:t xml:space="preserve">Requer ao Presidente da </w:t>
      </w:r>
      <w:proofErr w:type="spellStart"/>
      <w:r w:rsidRPr="00980FA5">
        <w:rPr>
          <w:rFonts w:ascii="Arial" w:hAnsi="Arial" w:cs="Arial"/>
          <w:i/>
        </w:rPr>
        <w:t>Assembleia</w:t>
      </w:r>
      <w:proofErr w:type="spellEnd"/>
      <w:r w:rsidRPr="00980FA5">
        <w:rPr>
          <w:rFonts w:ascii="Arial" w:hAnsi="Arial" w:cs="Arial"/>
          <w:i/>
        </w:rPr>
        <w:t xml:space="preserve"> Legislativa do Tocantins o envio </w:t>
      </w:r>
      <w:r w:rsidRPr="009278D0">
        <w:rPr>
          <w:rFonts w:ascii="Arial" w:hAnsi="Arial" w:cs="Arial"/>
          <w:i/>
        </w:rPr>
        <w:t>de expediente ao Senhor Governador do Estado do Tocantins e ao Secretário de Estado da Saúde, solicitando a disponibilização de ambulâncias, equipes de saúde e estrutura de atendimento médico nas principais praias temporárias do Tocantins durante a temporada de praias de 2026.</w:t>
      </w:r>
    </w:p>
    <w:p w:rsidR="009278D0" w:rsidRDefault="009278D0" w:rsidP="009278D0">
      <w:pPr>
        <w:ind w:left="2124" w:firstLine="708"/>
        <w:jc w:val="both"/>
        <w:rPr>
          <w:rFonts w:ascii="Arial" w:hAnsi="Arial" w:cs="Arial"/>
        </w:rPr>
      </w:pPr>
    </w:p>
    <w:p w:rsidR="009278D0" w:rsidRPr="009278D0" w:rsidRDefault="009278D0" w:rsidP="009278D0">
      <w:pPr>
        <w:jc w:val="both"/>
        <w:rPr>
          <w:rFonts w:ascii="Arial" w:hAnsi="Arial" w:cs="Arial"/>
        </w:rPr>
      </w:pPr>
      <w:r w:rsidRPr="00887C81">
        <w:rPr>
          <w:rFonts w:ascii="Arial" w:hAnsi="Arial" w:cs="Arial"/>
        </w:rPr>
        <w:t xml:space="preserve">O Deputado que o presente subscreve vem nos termos regimentais desta Augusta Casa de Leis, após </w:t>
      </w:r>
      <w:r w:rsidRPr="00980FA5">
        <w:rPr>
          <w:rFonts w:ascii="Arial" w:hAnsi="Arial" w:cs="Arial"/>
        </w:rPr>
        <w:t xml:space="preserve">anuência do Plenário vem requerer a Vossa Excelência o envio de expediente ao Senhor </w:t>
      </w:r>
      <w:r w:rsidRPr="009278D0">
        <w:rPr>
          <w:rFonts w:ascii="Arial" w:hAnsi="Arial" w:cs="Arial"/>
        </w:rPr>
        <w:t>Governador do Estado do Tocantins e ao Secretário de Estado da Saúde, solicitando a disponibilização de ambulâncias, equipes de saúde e estrutura de atendimento médico nas principais praias temporárias do Tocantins durante a temporada de praias de 2026.</w:t>
      </w:r>
    </w:p>
    <w:p w:rsidR="009278D0" w:rsidRPr="00980FA5" w:rsidRDefault="009278D0" w:rsidP="009278D0">
      <w:pPr>
        <w:jc w:val="both"/>
        <w:rPr>
          <w:rFonts w:ascii="Arial" w:hAnsi="Arial" w:cs="Arial"/>
        </w:rPr>
      </w:pPr>
    </w:p>
    <w:p w:rsidR="009278D0" w:rsidRPr="009278D0" w:rsidRDefault="009278D0" w:rsidP="009278D0">
      <w:pPr>
        <w:jc w:val="center"/>
        <w:rPr>
          <w:rFonts w:ascii="Arial" w:hAnsi="Arial" w:cs="Arial"/>
          <w:b/>
        </w:rPr>
      </w:pPr>
      <w:r w:rsidRPr="00E422D9">
        <w:rPr>
          <w:rFonts w:ascii="Arial" w:hAnsi="Arial" w:cs="Arial"/>
          <w:b/>
        </w:rPr>
        <w:t>JUSTIFICATIVA</w:t>
      </w:r>
    </w:p>
    <w:p w:rsidR="009278D0" w:rsidRDefault="009278D0" w:rsidP="009278D0">
      <w:pPr>
        <w:spacing w:line="240" w:lineRule="auto"/>
        <w:jc w:val="both"/>
        <w:rPr>
          <w:rFonts w:ascii="Arial" w:hAnsi="Arial" w:cs="Arial"/>
        </w:rPr>
      </w:pPr>
      <w:r w:rsidRPr="009278D0">
        <w:rPr>
          <w:rFonts w:ascii="Arial" w:hAnsi="Arial" w:cs="Arial"/>
        </w:rPr>
        <w:t>A temporada de praias representa um importante período para o turismo e para a economia dos municípios tocantinenses, promovendo grande concentração de pessoas em áreas de lazer temporárias.</w:t>
      </w:r>
    </w:p>
    <w:p w:rsidR="009278D0" w:rsidRPr="009278D0" w:rsidRDefault="009278D0" w:rsidP="009278D0">
      <w:pPr>
        <w:spacing w:line="240" w:lineRule="auto"/>
        <w:jc w:val="both"/>
        <w:rPr>
          <w:rFonts w:ascii="Arial" w:hAnsi="Arial" w:cs="Arial"/>
        </w:rPr>
      </w:pPr>
      <w:r w:rsidRPr="009278D0">
        <w:rPr>
          <w:rFonts w:ascii="Arial" w:hAnsi="Arial" w:cs="Arial"/>
        </w:rPr>
        <w:t>O aumento do fluxo de visitantes exige atenção especial quanto à prestação de serviços de saúde, especialmente para o atendimento de ocorrências como afogamentos, acidentes, mal súbito, desidratação e outras situações que demandam resposta rápida das equipes de emergência.</w:t>
      </w:r>
    </w:p>
    <w:p w:rsidR="009278D0" w:rsidRPr="009278D0" w:rsidRDefault="009278D0" w:rsidP="009278D0">
      <w:pPr>
        <w:spacing w:line="240" w:lineRule="auto"/>
        <w:jc w:val="both"/>
        <w:rPr>
          <w:rFonts w:ascii="Arial" w:hAnsi="Arial" w:cs="Arial"/>
        </w:rPr>
      </w:pPr>
      <w:r w:rsidRPr="009278D0">
        <w:rPr>
          <w:rFonts w:ascii="Arial" w:hAnsi="Arial" w:cs="Arial"/>
        </w:rPr>
        <w:t xml:space="preserve">A presença de ambulâncias, profissionais de saúde e estruturas adequadas de atendimento contribui para reduzir riscos e garantir maior </w:t>
      </w:r>
      <w:proofErr w:type="spellStart"/>
      <w:r w:rsidRPr="009278D0">
        <w:rPr>
          <w:rFonts w:ascii="Arial" w:hAnsi="Arial" w:cs="Arial"/>
        </w:rPr>
        <w:t>tranquilidade</w:t>
      </w:r>
      <w:proofErr w:type="spellEnd"/>
      <w:r w:rsidRPr="009278D0">
        <w:rPr>
          <w:rFonts w:ascii="Arial" w:hAnsi="Arial" w:cs="Arial"/>
        </w:rPr>
        <w:t xml:space="preserve"> aos </w:t>
      </w:r>
      <w:proofErr w:type="spellStart"/>
      <w:r w:rsidRPr="009278D0">
        <w:rPr>
          <w:rFonts w:ascii="Arial" w:hAnsi="Arial" w:cs="Arial"/>
        </w:rPr>
        <w:t>frequentadores</w:t>
      </w:r>
      <w:proofErr w:type="spellEnd"/>
      <w:r w:rsidRPr="009278D0">
        <w:rPr>
          <w:rFonts w:ascii="Arial" w:hAnsi="Arial" w:cs="Arial"/>
        </w:rPr>
        <w:t xml:space="preserve"> e às administrações municipais.</w:t>
      </w:r>
    </w:p>
    <w:p w:rsidR="009278D0" w:rsidRPr="009278D0" w:rsidRDefault="009278D0" w:rsidP="009278D0">
      <w:pPr>
        <w:spacing w:line="240" w:lineRule="auto"/>
        <w:jc w:val="both"/>
        <w:rPr>
          <w:rFonts w:ascii="Arial" w:hAnsi="Arial" w:cs="Arial"/>
        </w:rPr>
      </w:pPr>
      <w:r w:rsidRPr="009278D0">
        <w:rPr>
          <w:rFonts w:ascii="Arial" w:hAnsi="Arial" w:cs="Arial"/>
        </w:rPr>
        <w:t xml:space="preserve">Diante da importância da medida para a proteção da vida e da saúde da população, solicitamos o apoio do Governo do Estado para sua </w:t>
      </w:r>
      <w:proofErr w:type="gramStart"/>
      <w:r w:rsidRPr="009278D0">
        <w:rPr>
          <w:rFonts w:ascii="Arial" w:hAnsi="Arial" w:cs="Arial"/>
        </w:rPr>
        <w:t>implementação</w:t>
      </w:r>
      <w:proofErr w:type="gramEnd"/>
      <w:r w:rsidRPr="009278D0">
        <w:rPr>
          <w:rFonts w:ascii="Arial" w:hAnsi="Arial" w:cs="Arial"/>
        </w:rPr>
        <w:t>.</w:t>
      </w:r>
    </w:p>
    <w:p w:rsidR="009278D0" w:rsidRDefault="009278D0" w:rsidP="009278D0">
      <w:pPr>
        <w:jc w:val="center"/>
        <w:rPr>
          <w:rFonts w:ascii="Arial" w:hAnsi="Arial" w:cs="Arial"/>
          <w:b/>
          <w:sz w:val="20"/>
          <w:szCs w:val="20"/>
        </w:rPr>
      </w:pPr>
    </w:p>
    <w:p w:rsidR="009278D0" w:rsidRDefault="009278D0" w:rsidP="009278D0">
      <w:pPr>
        <w:jc w:val="center"/>
        <w:rPr>
          <w:rFonts w:ascii="Arial" w:hAnsi="Arial" w:cs="Arial"/>
          <w:b/>
          <w:sz w:val="20"/>
          <w:szCs w:val="20"/>
        </w:rPr>
      </w:pPr>
    </w:p>
    <w:p w:rsidR="009278D0" w:rsidRPr="00E422D9" w:rsidRDefault="009278D0" w:rsidP="009278D0">
      <w:pPr>
        <w:jc w:val="center"/>
        <w:rPr>
          <w:rFonts w:ascii="Arial" w:hAnsi="Arial" w:cs="Arial"/>
          <w:sz w:val="20"/>
          <w:szCs w:val="20"/>
        </w:rPr>
      </w:pPr>
      <w:r w:rsidRPr="00E422D9">
        <w:rPr>
          <w:rFonts w:ascii="Arial" w:hAnsi="Arial" w:cs="Arial"/>
          <w:b/>
          <w:sz w:val="20"/>
          <w:szCs w:val="20"/>
        </w:rPr>
        <w:t>JORGE FREDERICO</w:t>
      </w:r>
    </w:p>
    <w:p w:rsidR="0017284F" w:rsidRDefault="009278D0" w:rsidP="009278D0">
      <w:pPr>
        <w:jc w:val="center"/>
      </w:pPr>
      <w:r w:rsidRPr="00E422D9">
        <w:rPr>
          <w:rFonts w:ascii="Arial" w:hAnsi="Arial" w:cs="Arial"/>
          <w:i/>
          <w:sz w:val="20"/>
          <w:szCs w:val="20"/>
        </w:rPr>
        <w:t>Deputado Estadual</w:t>
      </w:r>
    </w:p>
    <w:sectPr w:rsidR="0017284F" w:rsidSect="0017284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compat/>
  <w:rsids>
    <w:rsidRoot w:val="009278D0"/>
    <w:rsid w:val="0017284F"/>
    <w:rsid w:val="009278D0"/>
    <w:rsid w:val="00B869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78D0"/>
    <w:pPr>
      <w:spacing w:after="160" w:line="259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78D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78D0"/>
  </w:style>
  <w:style w:type="paragraph" w:styleId="Textodebalo">
    <w:name w:val="Balloon Text"/>
    <w:basedOn w:val="Normal"/>
    <w:link w:val="TextodebaloChar"/>
    <w:uiPriority w:val="99"/>
    <w:semiHidden/>
    <w:unhideWhenUsed/>
    <w:rsid w:val="009278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78D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276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Andressa Borges Xavier</dc:creator>
  <cp:lastModifiedBy>Andressa Borges Xavier</cp:lastModifiedBy>
  <cp:revision>1</cp:revision>
  <cp:lastPrinted>2026-06-09T17:13:00Z</cp:lastPrinted>
  <dcterms:created xsi:type="dcterms:W3CDTF">2026-06-09T17:11:00Z</dcterms:created>
  <dcterms:modified xsi:type="dcterms:W3CDTF">2026-06-09T18:12:00Z</dcterms:modified>
</cp:coreProperties>
</file>