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7B3" w:rsidRPr="00375362" w:rsidRDefault="00C617B3" w:rsidP="00C617B3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7B3" w:rsidRDefault="00C617B3" w:rsidP="00C617B3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C617B3" w:rsidRPr="0059514F" w:rsidRDefault="00C617B3" w:rsidP="00C617B3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C617B3" w:rsidRDefault="00C617B3" w:rsidP="00C617B3">
      <w:pPr>
        <w:rPr>
          <w:rFonts w:ascii="Arial" w:hAnsi="Arial" w:cs="Arial"/>
          <w:sz w:val="24"/>
          <w:szCs w:val="24"/>
        </w:rPr>
      </w:pPr>
    </w:p>
    <w:p w:rsidR="00C617B3" w:rsidRPr="00E422D9" w:rsidRDefault="00C617B3" w:rsidP="00C617B3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C617B3" w:rsidRPr="00C617B3" w:rsidRDefault="00C617B3" w:rsidP="00C617B3">
      <w:pPr>
        <w:pStyle w:val="NormalWeb"/>
        <w:shd w:val="clear" w:color="auto" w:fill="FFFFFF"/>
        <w:spacing w:before="0" w:beforeAutospacing="0" w:after="138" w:afterAutospacing="0"/>
        <w:ind w:left="2124"/>
        <w:jc w:val="both"/>
        <w:rPr>
          <w:rFonts w:ascii="Arial" w:eastAsiaTheme="minorHAnsi" w:hAnsi="Arial" w:cs="Arial"/>
          <w:lang w:eastAsia="en-US"/>
        </w:rPr>
      </w:pPr>
      <w:r w:rsidRPr="00C617B3">
        <w:rPr>
          <w:rFonts w:ascii="Arial" w:hAnsi="Arial" w:cs="Arial"/>
          <w:i/>
        </w:rPr>
        <w:t xml:space="preserve">Requer ao Presidente da </w:t>
      </w:r>
      <w:proofErr w:type="spellStart"/>
      <w:r w:rsidRPr="00C617B3">
        <w:rPr>
          <w:rFonts w:ascii="Arial" w:hAnsi="Arial" w:cs="Arial"/>
          <w:i/>
        </w:rPr>
        <w:t>Assembleia</w:t>
      </w:r>
      <w:proofErr w:type="spellEnd"/>
      <w:r w:rsidRPr="00C617B3">
        <w:rPr>
          <w:rFonts w:ascii="Arial" w:hAnsi="Arial" w:cs="Arial"/>
          <w:i/>
        </w:rPr>
        <w:t xml:space="preserve"> Legislativa do Tocantins o envio de expediente ao Senhor </w:t>
      </w:r>
      <w:r w:rsidRPr="00C617B3">
        <w:rPr>
          <w:rFonts w:ascii="Arial" w:hAnsi="Arial" w:cs="Arial"/>
          <w:i/>
          <w:color w:val="000000"/>
        </w:rPr>
        <w:t xml:space="preserve">Presidente da AGETO – Agência Tocantinense de Obras, </w:t>
      </w:r>
      <w:r>
        <w:rPr>
          <w:rFonts w:ascii="Arial" w:hAnsi="Arial" w:cs="Arial"/>
          <w:i/>
          <w:color w:val="000000"/>
        </w:rPr>
        <w:t xml:space="preserve">solicitando </w:t>
      </w:r>
      <w:r w:rsidRPr="00C617B3">
        <w:rPr>
          <w:rFonts w:ascii="Arial" w:hAnsi="Arial" w:cs="Arial"/>
          <w:i/>
        </w:rPr>
        <w:t xml:space="preserve">a realização de serviços de </w:t>
      </w:r>
      <w:proofErr w:type="spellStart"/>
      <w:r w:rsidRPr="00C617B3">
        <w:rPr>
          <w:rFonts w:ascii="Arial" w:hAnsi="Arial" w:cs="Arial"/>
          <w:i/>
        </w:rPr>
        <w:t>roçagem</w:t>
      </w:r>
      <w:proofErr w:type="spellEnd"/>
      <w:r w:rsidRPr="00C617B3">
        <w:rPr>
          <w:rFonts w:ascii="Arial" w:hAnsi="Arial" w:cs="Arial"/>
          <w:i/>
          <w:color w:val="000000"/>
        </w:rPr>
        <w:t xml:space="preserve"> </w:t>
      </w:r>
      <w:r>
        <w:rPr>
          <w:rFonts w:ascii="Arial" w:hAnsi="Arial" w:cs="Arial"/>
          <w:i/>
          <w:color w:val="000000"/>
        </w:rPr>
        <w:t>n</w:t>
      </w:r>
      <w:r w:rsidRPr="00C617B3">
        <w:rPr>
          <w:rFonts w:ascii="Arial" w:hAnsi="Arial" w:cs="Arial"/>
          <w:i/>
          <w:color w:val="000000"/>
        </w:rPr>
        <w:t xml:space="preserve">a Rodovia TO-222, no trecho que liga o município de </w:t>
      </w:r>
      <w:proofErr w:type="spellStart"/>
      <w:r w:rsidRPr="00C617B3">
        <w:rPr>
          <w:rFonts w:ascii="Arial" w:hAnsi="Arial" w:cs="Arial"/>
          <w:i/>
          <w:color w:val="000000"/>
        </w:rPr>
        <w:t>Araguaína</w:t>
      </w:r>
      <w:proofErr w:type="spellEnd"/>
      <w:r w:rsidRPr="00C617B3">
        <w:rPr>
          <w:rFonts w:ascii="Arial" w:hAnsi="Arial" w:cs="Arial"/>
          <w:i/>
          <w:color w:val="000000"/>
        </w:rPr>
        <w:t xml:space="preserve"> a Filadélfia.</w:t>
      </w:r>
    </w:p>
    <w:p w:rsidR="00C617B3" w:rsidRPr="00C617B3" w:rsidRDefault="00C617B3" w:rsidP="00C617B3">
      <w:pPr>
        <w:pStyle w:val="NormalWeb"/>
        <w:shd w:val="clear" w:color="auto" w:fill="FFFFFF"/>
        <w:spacing w:before="0" w:beforeAutospacing="0" w:after="138" w:afterAutospacing="0"/>
        <w:jc w:val="both"/>
        <w:rPr>
          <w:rFonts w:ascii="Arial" w:hAnsi="Arial" w:cs="Arial"/>
          <w:b/>
          <w:sz w:val="22"/>
          <w:szCs w:val="22"/>
        </w:rPr>
      </w:pPr>
      <w:r w:rsidRPr="00C617B3">
        <w:rPr>
          <w:rFonts w:ascii="Arial" w:hAnsi="Arial" w:cs="Arial"/>
          <w:sz w:val="22"/>
          <w:szCs w:val="22"/>
        </w:rPr>
        <w:t xml:space="preserve">O Deputado que o presente subscreve vem nos termos regimentais desta Augusta Casa de Leis, após anuência do Plenário vem requerer a Vossa Excelência o envio de expediente ao Senhor </w:t>
      </w:r>
      <w:r w:rsidRPr="00C617B3">
        <w:rPr>
          <w:rFonts w:ascii="Arial" w:hAnsi="Arial" w:cs="Arial"/>
          <w:color w:val="000000"/>
          <w:sz w:val="22"/>
          <w:szCs w:val="22"/>
        </w:rPr>
        <w:t xml:space="preserve">Presidente da AGETO – Agência Tocantinense de Obras, solicitando </w:t>
      </w:r>
      <w:r w:rsidRPr="00C617B3">
        <w:rPr>
          <w:rFonts w:ascii="Arial" w:hAnsi="Arial" w:cs="Arial"/>
          <w:sz w:val="22"/>
          <w:szCs w:val="22"/>
        </w:rPr>
        <w:t xml:space="preserve">a realização de serviços de </w:t>
      </w:r>
      <w:proofErr w:type="spellStart"/>
      <w:r w:rsidRPr="00C617B3">
        <w:rPr>
          <w:rFonts w:ascii="Arial" w:hAnsi="Arial" w:cs="Arial"/>
          <w:sz w:val="22"/>
          <w:szCs w:val="22"/>
        </w:rPr>
        <w:t>roçagem</w:t>
      </w:r>
      <w:proofErr w:type="spellEnd"/>
      <w:r w:rsidRPr="00C617B3">
        <w:rPr>
          <w:rFonts w:ascii="Arial" w:hAnsi="Arial" w:cs="Arial"/>
          <w:color w:val="000000"/>
          <w:sz w:val="22"/>
          <w:szCs w:val="22"/>
        </w:rPr>
        <w:t xml:space="preserve"> na Rodovia TO-222, no trecho que liga o município de </w:t>
      </w:r>
      <w:proofErr w:type="spellStart"/>
      <w:r w:rsidRPr="00C617B3">
        <w:rPr>
          <w:rFonts w:ascii="Arial" w:hAnsi="Arial" w:cs="Arial"/>
          <w:color w:val="000000"/>
          <w:sz w:val="22"/>
          <w:szCs w:val="22"/>
        </w:rPr>
        <w:t>Araguaína</w:t>
      </w:r>
      <w:proofErr w:type="spellEnd"/>
      <w:r w:rsidRPr="00C617B3">
        <w:rPr>
          <w:rFonts w:ascii="Arial" w:hAnsi="Arial" w:cs="Arial"/>
          <w:color w:val="000000"/>
          <w:sz w:val="22"/>
          <w:szCs w:val="22"/>
        </w:rPr>
        <w:t xml:space="preserve"> a Filadélfia.</w:t>
      </w:r>
    </w:p>
    <w:p w:rsidR="00C617B3" w:rsidRPr="00E422D9" w:rsidRDefault="00C617B3" w:rsidP="00C617B3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C617B3" w:rsidRPr="00C617B3" w:rsidRDefault="00C617B3" w:rsidP="00C617B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C617B3">
        <w:rPr>
          <w:rFonts w:ascii="Arial" w:hAnsi="Arial" w:cs="Arial"/>
          <w:sz w:val="22"/>
          <w:szCs w:val="22"/>
        </w:rPr>
        <w:t xml:space="preserve">A presente solicitação visa à realização de serviços de </w:t>
      </w:r>
      <w:proofErr w:type="spellStart"/>
      <w:r w:rsidRPr="00C617B3">
        <w:rPr>
          <w:rFonts w:ascii="Arial" w:hAnsi="Arial" w:cs="Arial"/>
          <w:sz w:val="22"/>
          <w:szCs w:val="22"/>
        </w:rPr>
        <w:t>roçagem</w:t>
      </w:r>
      <w:proofErr w:type="spellEnd"/>
      <w:r w:rsidRPr="00C617B3">
        <w:rPr>
          <w:rFonts w:ascii="Arial" w:hAnsi="Arial" w:cs="Arial"/>
          <w:sz w:val="22"/>
          <w:szCs w:val="22"/>
        </w:rPr>
        <w:t xml:space="preserve"> na Rodovia TO-222, no trecho que interliga os municípios de </w:t>
      </w:r>
      <w:proofErr w:type="spellStart"/>
      <w:r w:rsidRPr="00C617B3">
        <w:rPr>
          <w:rFonts w:ascii="Arial" w:hAnsi="Arial" w:cs="Arial"/>
          <w:sz w:val="22"/>
          <w:szCs w:val="22"/>
        </w:rPr>
        <w:t>Araguaína</w:t>
      </w:r>
      <w:proofErr w:type="spellEnd"/>
      <w:r w:rsidRPr="00C617B3">
        <w:rPr>
          <w:rFonts w:ascii="Arial" w:hAnsi="Arial" w:cs="Arial"/>
          <w:sz w:val="22"/>
          <w:szCs w:val="22"/>
        </w:rPr>
        <w:t xml:space="preserve"> e Filadélfia, considerando a importância estratégica dessa via para o deslocamento da população e o escoamento da produção regional.</w:t>
      </w:r>
    </w:p>
    <w:p w:rsidR="00C617B3" w:rsidRPr="00C617B3" w:rsidRDefault="00C617B3" w:rsidP="00C617B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C617B3">
        <w:rPr>
          <w:rFonts w:ascii="Arial" w:hAnsi="Arial" w:cs="Arial"/>
          <w:sz w:val="22"/>
          <w:szCs w:val="22"/>
        </w:rPr>
        <w:t>Atualmente, o crescimento excessivo da vegetação às margens da rodovia tem comprometido a visibilidade dos condutores, especialmente em curvas e acessos, aumentando significativamente o risco de acidentes. Além disso, a vegetação avançando sobre o acostamento dificulta paradas emergenciais e reduz a área útil da via, colocando em risco a segurança de motoristas, motociclistas, ciclistas e pedestres.</w:t>
      </w:r>
    </w:p>
    <w:p w:rsidR="00C617B3" w:rsidRPr="00C617B3" w:rsidRDefault="00C617B3" w:rsidP="00C617B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C617B3">
        <w:rPr>
          <w:rFonts w:ascii="Arial" w:hAnsi="Arial" w:cs="Arial"/>
          <w:sz w:val="22"/>
          <w:szCs w:val="22"/>
        </w:rPr>
        <w:t xml:space="preserve">Ressalta-se ainda que a adequada manutenção das margens das rodovias é medida essencial de prevenção, contribuindo para a segurança viária, a conservação da </w:t>
      </w:r>
      <w:proofErr w:type="spellStart"/>
      <w:r w:rsidRPr="00C617B3">
        <w:rPr>
          <w:rFonts w:ascii="Arial" w:hAnsi="Arial" w:cs="Arial"/>
          <w:sz w:val="22"/>
          <w:szCs w:val="22"/>
        </w:rPr>
        <w:t>infraestrutura</w:t>
      </w:r>
      <w:proofErr w:type="spellEnd"/>
      <w:r w:rsidRPr="00C617B3">
        <w:rPr>
          <w:rFonts w:ascii="Arial" w:hAnsi="Arial" w:cs="Arial"/>
          <w:sz w:val="22"/>
          <w:szCs w:val="22"/>
        </w:rPr>
        <w:t xml:space="preserve"> e a melhoria das condições de trafegabilidade.</w:t>
      </w:r>
    </w:p>
    <w:p w:rsidR="00C617B3" w:rsidRPr="00C617B3" w:rsidRDefault="00C617B3" w:rsidP="00C617B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C617B3">
        <w:rPr>
          <w:rFonts w:ascii="Arial" w:hAnsi="Arial" w:cs="Arial"/>
          <w:sz w:val="22"/>
          <w:szCs w:val="22"/>
        </w:rPr>
        <w:t>Diante do exposto, justifica-se o presente requerimento, solicitando providências urgentes por parte da Agência Tocantinense de Obras – AGETO, a fim de garantir melhores condições de segurança e mobilidade aos usuários da referida rodovia.</w:t>
      </w:r>
    </w:p>
    <w:p w:rsidR="00C617B3" w:rsidRDefault="00C617B3" w:rsidP="00C617B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C617B3" w:rsidRPr="00362D88" w:rsidRDefault="00C617B3" w:rsidP="00C617B3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C617B3" w:rsidRDefault="00C617B3" w:rsidP="00C617B3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617B3" w:rsidRPr="00E422D9" w:rsidRDefault="00C617B3" w:rsidP="00C617B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7F647D" w:rsidRPr="00C617B3" w:rsidRDefault="00C617B3" w:rsidP="00C617B3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7F647D" w:rsidRPr="00C617B3" w:rsidSect="007B6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C617B3"/>
    <w:rsid w:val="007F647D"/>
    <w:rsid w:val="00C61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B3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17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17B3"/>
  </w:style>
  <w:style w:type="paragraph" w:styleId="NormalWeb">
    <w:name w:val="Normal (Web)"/>
    <w:basedOn w:val="Normal"/>
    <w:uiPriority w:val="99"/>
    <w:unhideWhenUsed/>
    <w:rsid w:val="00C6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7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2026-05-06T13:23:00Z</cp:lastPrinted>
  <dcterms:created xsi:type="dcterms:W3CDTF">2026-05-06T13:17:00Z</dcterms:created>
  <dcterms:modified xsi:type="dcterms:W3CDTF">2026-05-06T13:23:00Z</dcterms:modified>
</cp:coreProperties>
</file>