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309" w:rsidRPr="00375362" w:rsidRDefault="009D0309" w:rsidP="009D0309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1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309" w:rsidRDefault="009D0309" w:rsidP="009D0309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9D0309" w:rsidRPr="0059514F" w:rsidRDefault="009D0309" w:rsidP="009D0309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9D0309" w:rsidRDefault="009D0309" w:rsidP="009D0309">
      <w:pPr>
        <w:rPr>
          <w:rFonts w:ascii="Arial" w:hAnsi="Arial" w:cs="Arial"/>
          <w:sz w:val="24"/>
          <w:szCs w:val="24"/>
        </w:rPr>
      </w:pPr>
    </w:p>
    <w:p w:rsidR="009D0309" w:rsidRPr="00E422D9" w:rsidRDefault="009D0309" w:rsidP="009D0309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9D0309" w:rsidRPr="001F591D" w:rsidRDefault="009D0309" w:rsidP="009D0309">
      <w:pPr>
        <w:shd w:val="clear" w:color="auto" w:fill="FFFFFF"/>
        <w:spacing w:after="120" w:line="240" w:lineRule="auto"/>
        <w:ind w:left="2832"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FC1B5B">
        <w:rPr>
          <w:rFonts w:ascii="Arial" w:hAnsi="Arial" w:cs="Arial"/>
          <w:i/>
          <w:sz w:val="24"/>
          <w:szCs w:val="24"/>
        </w:rPr>
        <w:t xml:space="preserve">Requer ao Presidente da </w:t>
      </w:r>
      <w:proofErr w:type="spellStart"/>
      <w:r w:rsidRPr="00FC1B5B">
        <w:rPr>
          <w:rFonts w:ascii="Arial" w:hAnsi="Arial" w:cs="Arial"/>
          <w:i/>
          <w:sz w:val="24"/>
          <w:szCs w:val="24"/>
        </w:rPr>
        <w:t>Assembleia</w:t>
      </w:r>
      <w:proofErr w:type="spellEnd"/>
      <w:r w:rsidRPr="00FC1B5B">
        <w:rPr>
          <w:rFonts w:ascii="Arial" w:hAnsi="Arial" w:cs="Arial"/>
          <w:i/>
          <w:sz w:val="24"/>
          <w:szCs w:val="24"/>
        </w:rPr>
        <w:t xml:space="preserve"> Legislativa do Tocantins o envio de expediente ao Senhor </w:t>
      </w:r>
      <w:r w:rsidRPr="001F591D"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>Secretário de da Saúde, solicitando </w:t>
      </w: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  <w:r w:rsidRPr="001F591D">
        <w:rPr>
          <w:rFonts w:ascii="Arial" w:eastAsia="Times New Roman" w:hAnsi="Arial" w:cs="Arial"/>
          <w:bCs/>
          <w:i/>
          <w:color w:val="000000"/>
          <w:sz w:val="24"/>
          <w:szCs w:val="24"/>
          <w:lang w:eastAsia="pt-BR"/>
        </w:rPr>
        <w:t xml:space="preserve">cronograma atualizado e plano de funcionamento do Hospital Geral de </w:t>
      </w:r>
      <w:proofErr w:type="spellStart"/>
      <w:r w:rsidRPr="001F591D">
        <w:rPr>
          <w:rFonts w:ascii="Arial" w:eastAsia="Times New Roman" w:hAnsi="Arial" w:cs="Arial"/>
          <w:bCs/>
          <w:i/>
          <w:color w:val="000000"/>
          <w:sz w:val="24"/>
          <w:szCs w:val="24"/>
          <w:lang w:eastAsia="pt-BR"/>
        </w:rPr>
        <w:t>Araguaína</w:t>
      </w:r>
      <w:proofErr w:type="spellEnd"/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9D0309" w:rsidRDefault="009D0309" w:rsidP="009D0309">
      <w:pPr>
        <w:shd w:val="clear" w:color="auto" w:fill="FFFFFF"/>
        <w:spacing w:after="120" w:line="240" w:lineRule="auto"/>
        <w:ind w:left="2124" w:firstLine="708"/>
        <w:jc w:val="both"/>
        <w:rPr>
          <w:rFonts w:ascii="Arial" w:hAnsi="Arial" w:cs="Arial"/>
        </w:rPr>
      </w:pPr>
    </w:p>
    <w:p w:rsidR="009D0309" w:rsidRPr="001F591D" w:rsidRDefault="009D0309" w:rsidP="009D030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FC1B5B">
        <w:rPr>
          <w:rFonts w:ascii="Arial" w:hAnsi="Arial" w:cs="Arial"/>
        </w:rPr>
        <w:t xml:space="preserve">O Deputado que o presente subscreve vem nos termos regimentais desta Augusta Casa de Leis, após anuência do Plenário vem requerer a Vossa Excelência o envio de expediente </w:t>
      </w:r>
      <w:r w:rsidRPr="009D0309">
        <w:rPr>
          <w:rFonts w:ascii="Arial" w:hAnsi="Arial" w:cs="Arial"/>
        </w:rPr>
        <w:t xml:space="preserve">ao </w:t>
      </w:r>
      <w:r w:rsidRPr="009D0309">
        <w:rPr>
          <w:rFonts w:ascii="Arial" w:hAnsi="Arial" w:cs="Arial"/>
          <w:sz w:val="24"/>
          <w:szCs w:val="24"/>
        </w:rPr>
        <w:t xml:space="preserve">Senhor </w:t>
      </w: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Secretário de da Saúde, solicitando  </w:t>
      </w:r>
      <w:r w:rsidRPr="001F591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cronograma atualizado e plano de funcionamento do Hospital Geral de </w:t>
      </w:r>
      <w:proofErr w:type="spellStart"/>
      <w:r w:rsidRPr="001F591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Araguaína</w:t>
      </w:r>
      <w:proofErr w:type="spellEnd"/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9D0309" w:rsidRPr="00E422D9" w:rsidRDefault="009D0309" w:rsidP="009D0309">
      <w:pPr>
        <w:shd w:val="clear" w:color="auto" w:fill="FFFFFF"/>
        <w:spacing w:after="120" w:line="240" w:lineRule="auto"/>
        <w:jc w:val="both"/>
        <w:rPr>
          <w:rFonts w:ascii="Arial" w:hAnsi="Arial" w:cs="Arial"/>
          <w:b/>
        </w:rPr>
      </w:pPr>
    </w:p>
    <w:p w:rsidR="009D0309" w:rsidRPr="00E422D9" w:rsidRDefault="009D0309" w:rsidP="009D0309">
      <w:pPr>
        <w:ind w:firstLine="708"/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9D0309" w:rsidRPr="001F591D" w:rsidRDefault="009D0309" w:rsidP="009D030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Considerando a relevância estratégica da unidade para o atendimento de média e alta complexidade na região norte do Estado, faz-se necessário o acompanhamento detalhado da execução da obra e da sua futura operacionalização.</w:t>
      </w:r>
    </w:p>
    <w:p w:rsidR="009D0309" w:rsidRPr="001F591D" w:rsidRDefault="009D0309" w:rsidP="009D0309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Solicita-se:</w:t>
      </w:r>
    </w:p>
    <w:p w:rsidR="009D0309" w:rsidRPr="001F591D" w:rsidRDefault="009D0309" w:rsidP="009D03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Percentual atualizado de execução da obra</w:t>
      </w:r>
    </w:p>
    <w:p w:rsidR="009D0309" w:rsidRPr="001F591D" w:rsidRDefault="009D0309" w:rsidP="009D03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Previsão de conclusão</w:t>
      </w:r>
    </w:p>
    <w:p w:rsidR="009D0309" w:rsidRPr="001F591D" w:rsidRDefault="009D0309" w:rsidP="009D03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Planejamento para contratação de profissionais</w:t>
      </w:r>
    </w:p>
    <w:p w:rsidR="009D0309" w:rsidRPr="001F591D" w:rsidRDefault="009D0309" w:rsidP="009D03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 estimada para início do funcionamento</w:t>
      </w:r>
    </w:p>
    <w:p w:rsidR="009D0309" w:rsidRDefault="009D0309" w:rsidP="009D030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9D0309" w:rsidRPr="001F591D" w:rsidRDefault="009D0309" w:rsidP="009D030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iniciativa busca assegurar o pleno atendimento à população e o adequado planejamento da rede de saúde.</w:t>
      </w:r>
    </w:p>
    <w:p w:rsidR="009D0309" w:rsidRPr="007F3A22" w:rsidRDefault="009D0309" w:rsidP="009D0309">
      <w:pPr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9D0309" w:rsidRDefault="009D0309" w:rsidP="009D0309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9D0309" w:rsidRDefault="009D0309" w:rsidP="009D0309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9D0309" w:rsidRPr="00E422D9" w:rsidRDefault="009D0309" w:rsidP="009D0309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E422D9">
        <w:rPr>
          <w:rFonts w:ascii="Arial" w:hAnsi="Arial" w:cs="Arial"/>
          <w:b/>
          <w:sz w:val="20"/>
          <w:szCs w:val="20"/>
        </w:rPr>
        <w:t>JORGE FREDERICO</w:t>
      </w:r>
    </w:p>
    <w:p w:rsidR="009D0309" w:rsidRPr="00FC1B5B" w:rsidRDefault="009D0309" w:rsidP="009D0309">
      <w:pPr>
        <w:spacing w:line="240" w:lineRule="auto"/>
        <w:ind w:left="212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</w:t>
      </w:r>
      <w:r w:rsidRPr="00E422D9">
        <w:rPr>
          <w:rFonts w:ascii="Arial" w:hAnsi="Arial" w:cs="Arial"/>
          <w:i/>
          <w:sz w:val="20"/>
          <w:szCs w:val="20"/>
        </w:rPr>
        <w:t>Deputado Estadual</w:t>
      </w:r>
    </w:p>
    <w:p w:rsidR="00D976FE" w:rsidRDefault="00D976FE"/>
    <w:sectPr w:rsidR="00D976FE" w:rsidSect="00F116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656D4"/>
    <w:multiLevelType w:val="multilevel"/>
    <w:tmpl w:val="8478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42C7C6B"/>
    <w:multiLevelType w:val="multilevel"/>
    <w:tmpl w:val="B0D8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9D0309"/>
    <w:rsid w:val="009D0309"/>
    <w:rsid w:val="00D97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309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D0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0309"/>
  </w:style>
  <w:style w:type="paragraph" w:styleId="NormalWeb">
    <w:name w:val="Normal (Web)"/>
    <w:basedOn w:val="Normal"/>
    <w:uiPriority w:val="99"/>
    <w:unhideWhenUsed/>
    <w:rsid w:val="009D0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0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03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02952918180</dc:creator>
  <cp:lastModifiedBy>02952918180</cp:lastModifiedBy>
  <cp:revision>1</cp:revision>
  <cp:lastPrinted>2026-04-28T21:01:00Z</cp:lastPrinted>
  <dcterms:created xsi:type="dcterms:W3CDTF">2026-04-28T20:59:00Z</dcterms:created>
  <dcterms:modified xsi:type="dcterms:W3CDTF">2026-04-28T21:01:00Z</dcterms:modified>
</cp:coreProperties>
</file>